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91533" w14:textId="77777777" w:rsidR="003256C3" w:rsidRPr="00E71317" w:rsidRDefault="003256C3" w:rsidP="003256C3">
      <w:pPr>
        <w:jc w:val="right"/>
        <w:rPr>
          <w:rFonts w:ascii="Arial" w:hAnsi="Arial" w:cs="Arial"/>
          <w:b/>
          <w:bCs/>
          <w:i/>
          <w:iCs/>
          <w:sz w:val="28"/>
          <w:szCs w:val="28"/>
        </w:rPr>
      </w:pPr>
    </w:p>
    <w:p w14:paraId="107BBABB" w14:textId="1466DF25" w:rsidR="003256C3" w:rsidRPr="00E71317" w:rsidRDefault="003256C3" w:rsidP="003256C3">
      <w:pPr>
        <w:jc w:val="center"/>
        <w:rPr>
          <w:rFonts w:ascii="Arial" w:hAnsi="Arial" w:cs="Arial"/>
          <w:b/>
          <w:bCs/>
          <w:sz w:val="28"/>
          <w:szCs w:val="28"/>
        </w:rPr>
      </w:pPr>
      <w:r w:rsidRPr="00E71317">
        <w:rPr>
          <w:rFonts w:ascii="Arial" w:hAnsi="Arial" w:cs="Arial"/>
          <w:b/>
          <w:bCs/>
          <w:sz w:val="28"/>
          <w:szCs w:val="28"/>
        </w:rPr>
        <w:t>ТЕХНИЧЕСКО  ЗАДАНИЕ</w:t>
      </w:r>
    </w:p>
    <w:p w14:paraId="0C89EDD4" w14:textId="1144B881" w:rsidR="003256C3" w:rsidRPr="00E71317" w:rsidRDefault="003256C3" w:rsidP="00CF350B">
      <w:pPr>
        <w:spacing w:line="240" w:lineRule="auto"/>
        <w:jc w:val="center"/>
        <w:rPr>
          <w:rFonts w:ascii="Arial" w:hAnsi="Arial" w:cs="Arial"/>
          <w:sz w:val="28"/>
          <w:szCs w:val="28"/>
        </w:rPr>
      </w:pPr>
      <w:r w:rsidRPr="00E71317">
        <w:rPr>
          <w:rFonts w:ascii="Arial" w:hAnsi="Arial" w:cs="Arial"/>
          <w:sz w:val="28"/>
          <w:szCs w:val="28"/>
        </w:rPr>
        <w:t>за</w:t>
      </w:r>
    </w:p>
    <w:p w14:paraId="7D72E6B6" w14:textId="6C3B2470" w:rsidR="00571BEC" w:rsidRPr="00E71317" w:rsidRDefault="003256C3" w:rsidP="004D5A2D">
      <w:pPr>
        <w:spacing w:line="240" w:lineRule="auto"/>
        <w:jc w:val="both"/>
        <w:rPr>
          <w:rFonts w:ascii="Arial" w:hAnsi="Arial" w:cs="Arial"/>
          <w:sz w:val="28"/>
          <w:szCs w:val="28"/>
        </w:rPr>
      </w:pPr>
      <w:r w:rsidRPr="00E71317">
        <w:rPr>
          <w:rFonts w:ascii="Arial" w:hAnsi="Arial" w:cs="Arial"/>
          <w:sz w:val="28"/>
          <w:szCs w:val="28"/>
        </w:rPr>
        <w:t>проектиране</w:t>
      </w:r>
      <w:r w:rsidR="00352751">
        <w:rPr>
          <w:rFonts w:ascii="Arial" w:hAnsi="Arial" w:cs="Arial"/>
          <w:sz w:val="28"/>
          <w:szCs w:val="28"/>
          <w:lang w:val="en-US"/>
        </w:rPr>
        <w:t xml:space="preserve"> </w:t>
      </w:r>
      <w:r w:rsidR="00352751">
        <w:rPr>
          <w:rFonts w:ascii="Arial" w:hAnsi="Arial" w:cs="Arial"/>
          <w:sz w:val="28"/>
          <w:szCs w:val="28"/>
        </w:rPr>
        <w:t>и</w:t>
      </w:r>
      <w:r w:rsidRPr="00E71317">
        <w:rPr>
          <w:rFonts w:ascii="Arial" w:hAnsi="Arial" w:cs="Arial"/>
          <w:sz w:val="28"/>
          <w:szCs w:val="28"/>
        </w:rPr>
        <w:t xml:space="preserve"> авторски надзор на строеж</w:t>
      </w:r>
      <w:bookmarkStart w:id="0" w:name="_Hlk194413053"/>
      <w:r w:rsidRPr="00E71317">
        <w:rPr>
          <w:rFonts w:ascii="Arial" w:hAnsi="Arial" w:cs="Arial"/>
          <w:sz w:val="28"/>
          <w:szCs w:val="28"/>
        </w:rPr>
        <w:t>: „</w:t>
      </w:r>
      <w:bookmarkStart w:id="1" w:name="_Hlk193461710"/>
      <w:bookmarkStart w:id="2" w:name="_Hlk194496510"/>
      <w:r w:rsidRPr="00E71317">
        <w:rPr>
          <w:rFonts w:ascii="Arial" w:hAnsi="Arial" w:cs="Arial"/>
          <w:sz w:val="28"/>
          <w:szCs w:val="28"/>
        </w:rPr>
        <w:t xml:space="preserve">Изграждане на нова ограда след премахване на аварирала самосрутваща се масивна ограда и премахване на сгради, част от оградата </w:t>
      </w:r>
      <w:bookmarkStart w:id="3" w:name="_Hlk194312896"/>
      <w:r w:rsidRPr="00E71317">
        <w:rPr>
          <w:rFonts w:ascii="Arial" w:hAnsi="Arial" w:cs="Arial"/>
          <w:sz w:val="28"/>
          <w:szCs w:val="28"/>
        </w:rPr>
        <w:t>на УПИ I</w:t>
      </w:r>
      <w:bookmarkEnd w:id="1"/>
      <w:r w:rsidRPr="00E71317">
        <w:rPr>
          <w:rFonts w:ascii="Arial" w:hAnsi="Arial" w:cs="Arial"/>
          <w:sz w:val="28"/>
          <w:szCs w:val="28"/>
        </w:rPr>
        <w:t xml:space="preserve"> </w:t>
      </w:r>
      <w:bookmarkEnd w:id="2"/>
      <w:r w:rsidRPr="00E71317">
        <w:rPr>
          <w:rFonts w:ascii="Arial" w:hAnsi="Arial" w:cs="Arial"/>
          <w:sz w:val="28"/>
          <w:szCs w:val="28"/>
        </w:rPr>
        <w:t xml:space="preserve">–„за Национален център по заразни и паразитни болести“, кв. 9, м. „ГГЦ Зона В-17, </w:t>
      </w:r>
      <w:r w:rsidR="00E71177" w:rsidRPr="00E71317">
        <w:rPr>
          <w:rFonts w:ascii="Arial" w:hAnsi="Arial" w:cs="Arial"/>
          <w:sz w:val="28"/>
          <w:szCs w:val="28"/>
        </w:rPr>
        <w:t xml:space="preserve">ПИ </w:t>
      </w:r>
      <w:bookmarkStart w:id="4" w:name="_Hlk195111571"/>
      <w:r w:rsidR="00E71177" w:rsidRPr="00E71317">
        <w:rPr>
          <w:rFonts w:ascii="Arial" w:hAnsi="Arial" w:cs="Arial"/>
          <w:sz w:val="28"/>
          <w:szCs w:val="28"/>
        </w:rPr>
        <w:t xml:space="preserve">с идентификатор 68134.512.297 по КК и КР на район “Сердика“ </w:t>
      </w:r>
      <w:bookmarkEnd w:id="4"/>
      <w:r w:rsidRPr="00E71317">
        <w:rPr>
          <w:rFonts w:ascii="Arial" w:hAnsi="Arial" w:cs="Arial"/>
          <w:sz w:val="28"/>
          <w:szCs w:val="28"/>
        </w:rPr>
        <w:t>с административен адрес: бул. „Ген. Н. Столетов № 44А</w:t>
      </w:r>
      <w:r w:rsidR="00E71177">
        <w:rPr>
          <w:rFonts w:ascii="Arial" w:hAnsi="Arial" w:cs="Arial"/>
          <w:sz w:val="28"/>
          <w:szCs w:val="28"/>
        </w:rPr>
        <w:t>, гр. София.</w:t>
      </w:r>
      <w:r w:rsidRPr="00E71317">
        <w:rPr>
          <w:rFonts w:ascii="Arial" w:hAnsi="Arial" w:cs="Arial"/>
          <w:sz w:val="28"/>
          <w:szCs w:val="28"/>
        </w:rPr>
        <w:t>“</w:t>
      </w:r>
    </w:p>
    <w:bookmarkEnd w:id="0"/>
    <w:bookmarkEnd w:id="3"/>
    <w:p w14:paraId="6017A00D" w14:textId="77777777" w:rsidR="00571BEC" w:rsidRPr="00E71317" w:rsidRDefault="00571BEC" w:rsidP="004D5A2D">
      <w:pPr>
        <w:spacing w:line="240" w:lineRule="auto"/>
        <w:jc w:val="both"/>
        <w:rPr>
          <w:rFonts w:ascii="Arial" w:hAnsi="Arial" w:cs="Arial"/>
          <w:sz w:val="28"/>
          <w:szCs w:val="28"/>
        </w:rPr>
      </w:pPr>
    </w:p>
    <w:p w14:paraId="4CA61208" w14:textId="312588AA" w:rsidR="00571BEC" w:rsidRPr="00E71317" w:rsidRDefault="00571BEC" w:rsidP="004D5A2D">
      <w:pPr>
        <w:spacing w:line="240" w:lineRule="auto"/>
        <w:ind w:firstLine="708"/>
        <w:jc w:val="both"/>
        <w:rPr>
          <w:rFonts w:ascii="Arial" w:hAnsi="Arial" w:cs="Arial"/>
          <w:b/>
          <w:bCs/>
          <w:sz w:val="28"/>
          <w:szCs w:val="28"/>
        </w:rPr>
      </w:pPr>
      <w:r w:rsidRPr="00E71317">
        <w:rPr>
          <w:rFonts w:ascii="Arial" w:hAnsi="Arial" w:cs="Arial"/>
          <w:b/>
          <w:bCs/>
          <w:sz w:val="28"/>
          <w:szCs w:val="28"/>
        </w:rPr>
        <w:t>1.ОБЩА ЧАСТ</w:t>
      </w:r>
    </w:p>
    <w:p w14:paraId="33CF0F43" w14:textId="77777777" w:rsidR="00DE5C0C" w:rsidRPr="00E71317" w:rsidRDefault="00571BEC" w:rsidP="00FB49E2">
      <w:pPr>
        <w:spacing w:line="240" w:lineRule="auto"/>
        <w:ind w:firstLine="708"/>
        <w:jc w:val="both"/>
        <w:rPr>
          <w:rFonts w:ascii="Arial" w:hAnsi="Arial" w:cs="Arial"/>
          <w:b/>
          <w:bCs/>
          <w:sz w:val="28"/>
          <w:szCs w:val="28"/>
        </w:rPr>
      </w:pPr>
      <w:r w:rsidRPr="00E71317">
        <w:rPr>
          <w:rFonts w:ascii="Arial" w:hAnsi="Arial" w:cs="Arial"/>
          <w:b/>
          <w:bCs/>
          <w:sz w:val="28"/>
          <w:szCs w:val="28"/>
        </w:rPr>
        <w:t>1.1 ЦЕЛ НА ИЗВЪРШВАНИТЕ ДЕЙНОСТИ</w:t>
      </w:r>
    </w:p>
    <w:p w14:paraId="1055DFC9" w14:textId="77777777" w:rsidR="00104377" w:rsidRPr="00E71317" w:rsidRDefault="00DE5C0C" w:rsidP="004D5A2D">
      <w:pPr>
        <w:spacing w:line="240" w:lineRule="auto"/>
        <w:ind w:firstLine="708"/>
        <w:jc w:val="both"/>
        <w:rPr>
          <w:rFonts w:ascii="Arial" w:hAnsi="Arial" w:cs="Arial"/>
          <w:sz w:val="28"/>
          <w:szCs w:val="28"/>
        </w:rPr>
      </w:pPr>
      <w:r w:rsidRPr="00E71317">
        <w:rPr>
          <w:rFonts w:ascii="Arial" w:hAnsi="Arial" w:cs="Arial"/>
          <w:sz w:val="28"/>
          <w:szCs w:val="28"/>
        </w:rPr>
        <w:t>Цел на извършваните дейности е</w:t>
      </w:r>
      <w:r w:rsidR="00104377" w:rsidRPr="00E71317">
        <w:rPr>
          <w:rFonts w:ascii="Arial" w:hAnsi="Arial" w:cs="Arial"/>
          <w:sz w:val="28"/>
          <w:szCs w:val="28"/>
        </w:rPr>
        <w:t>:</w:t>
      </w:r>
    </w:p>
    <w:p w14:paraId="71467410" w14:textId="0A6AFE97" w:rsidR="00104377" w:rsidRPr="00E71317" w:rsidRDefault="00104377" w:rsidP="004D5A2D">
      <w:pPr>
        <w:spacing w:line="240" w:lineRule="auto"/>
        <w:ind w:firstLine="708"/>
        <w:jc w:val="both"/>
        <w:rPr>
          <w:rFonts w:ascii="Arial" w:hAnsi="Arial" w:cs="Arial"/>
          <w:sz w:val="28"/>
          <w:szCs w:val="28"/>
        </w:rPr>
      </w:pPr>
      <w:r w:rsidRPr="00E71317">
        <w:rPr>
          <w:rFonts w:ascii="Arial" w:hAnsi="Arial" w:cs="Arial"/>
          <w:sz w:val="28"/>
          <w:szCs w:val="28"/>
        </w:rPr>
        <w:t>1. Д</w:t>
      </w:r>
      <w:r w:rsidR="00DE5C0C" w:rsidRPr="00E71317">
        <w:rPr>
          <w:rFonts w:ascii="Arial" w:hAnsi="Arial" w:cs="Arial"/>
          <w:sz w:val="28"/>
          <w:szCs w:val="28"/>
        </w:rPr>
        <w:t>а се изработи инвестиционен проект във фаза „работен проект“ за премахване на</w:t>
      </w:r>
      <w:r w:rsidRPr="00E71317">
        <w:rPr>
          <w:rFonts w:ascii="Arial" w:hAnsi="Arial" w:cs="Arial"/>
          <w:sz w:val="28"/>
          <w:szCs w:val="28"/>
        </w:rPr>
        <w:t xml:space="preserve"> съществуващата аварирала масивна</w:t>
      </w:r>
      <w:r w:rsidR="00CF350B" w:rsidRPr="00E71317">
        <w:rPr>
          <w:rFonts w:ascii="Arial" w:hAnsi="Arial" w:cs="Arial"/>
          <w:sz w:val="28"/>
          <w:szCs w:val="28"/>
          <w:lang w:val="en-US"/>
        </w:rPr>
        <w:t xml:space="preserve"> </w:t>
      </w:r>
      <w:r w:rsidRPr="00E71317">
        <w:rPr>
          <w:rFonts w:ascii="Arial" w:hAnsi="Arial" w:cs="Arial"/>
          <w:sz w:val="28"/>
          <w:szCs w:val="28"/>
        </w:rPr>
        <w:t xml:space="preserve">и самосрутваща </w:t>
      </w:r>
      <w:r w:rsidR="000145C2">
        <w:rPr>
          <w:rFonts w:ascii="Arial" w:hAnsi="Arial" w:cs="Arial"/>
          <w:sz w:val="28"/>
          <w:szCs w:val="28"/>
        </w:rPr>
        <w:t xml:space="preserve"> се </w:t>
      </w:r>
      <w:r w:rsidRPr="00E71317">
        <w:rPr>
          <w:rFonts w:ascii="Arial" w:hAnsi="Arial" w:cs="Arial"/>
          <w:sz w:val="28"/>
          <w:szCs w:val="28"/>
        </w:rPr>
        <w:t xml:space="preserve">ограда и </w:t>
      </w:r>
      <w:r w:rsidR="00CF350B" w:rsidRPr="00E71317">
        <w:rPr>
          <w:rFonts w:ascii="Arial" w:hAnsi="Arial" w:cs="Arial"/>
          <w:sz w:val="28"/>
          <w:szCs w:val="28"/>
        </w:rPr>
        <w:t xml:space="preserve">за </w:t>
      </w:r>
      <w:r w:rsidRPr="00E71317">
        <w:rPr>
          <w:rFonts w:ascii="Arial" w:hAnsi="Arial" w:cs="Arial"/>
          <w:sz w:val="28"/>
          <w:szCs w:val="28"/>
        </w:rPr>
        <w:t xml:space="preserve">изграждане на </w:t>
      </w:r>
      <w:bookmarkStart w:id="5" w:name="_Hlk194316159"/>
      <w:r w:rsidRPr="00E71317">
        <w:rPr>
          <w:rFonts w:ascii="Arial" w:hAnsi="Arial" w:cs="Arial"/>
          <w:sz w:val="28"/>
          <w:szCs w:val="28"/>
        </w:rPr>
        <w:t xml:space="preserve">нова масивна ограда на </w:t>
      </w:r>
      <w:r w:rsidR="00CF350B" w:rsidRPr="00E71317">
        <w:rPr>
          <w:rFonts w:ascii="Arial" w:hAnsi="Arial" w:cs="Arial"/>
          <w:sz w:val="28"/>
          <w:szCs w:val="28"/>
        </w:rPr>
        <w:t xml:space="preserve">терена на </w:t>
      </w:r>
      <w:r w:rsidRPr="00E71317">
        <w:rPr>
          <w:rFonts w:ascii="Arial" w:hAnsi="Arial" w:cs="Arial"/>
          <w:sz w:val="28"/>
          <w:szCs w:val="28"/>
        </w:rPr>
        <w:t xml:space="preserve">УПИ I </w:t>
      </w:r>
      <w:bookmarkStart w:id="6" w:name="_Hlk194746764"/>
      <w:r w:rsidRPr="00E71317">
        <w:rPr>
          <w:rFonts w:ascii="Arial" w:hAnsi="Arial" w:cs="Arial"/>
          <w:sz w:val="28"/>
          <w:szCs w:val="28"/>
        </w:rPr>
        <w:t>–„за Национален център по заразни и паразитни болести“</w:t>
      </w:r>
      <w:r w:rsidR="00CF350B" w:rsidRPr="00E71317">
        <w:rPr>
          <w:rFonts w:ascii="Arial" w:hAnsi="Arial" w:cs="Arial"/>
          <w:sz w:val="28"/>
          <w:szCs w:val="28"/>
        </w:rPr>
        <w:t xml:space="preserve"> по регулационните линии</w:t>
      </w:r>
      <w:r w:rsidR="000145C2">
        <w:rPr>
          <w:rFonts w:ascii="Arial" w:hAnsi="Arial" w:cs="Arial"/>
          <w:sz w:val="28"/>
          <w:szCs w:val="28"/>
        </w:rPr>
        <w:t xml:space="preserve">, </w:t>
      </w:r>
      <w:r w:rsidR="000145C2" w:rsidRPr="000145C2">
        <w:rPr>
          <w:rFonts w:ascii="Arial" w:hAnsi="Arial" w:cs="Arial"/>
          <w:sz w:val="28"/>
          <w:szCs w:val="28"/>
        </w:rPr>
        <w:t xml:space="preserve"> </w:t>
      </w:r>
      <w:r w:rsidR="000145C2" w:rsidRPr="00E71317">
        <w:rPr>
          <w:rFonts w:ascii="Arial" w:hAnsi="Arial" w:cs="Arial"/>
          <w:sz w:val="28"/>
          <w:szCs w:val="28"/>
        </w:rPr>
        <w:t>кв. 9, м. „ГГЦ Зона В-17, съгласно ПУП-ПРЗ, одобрен със заповед №РД-50-09-204/ 08.04.1987г.</w:t>
      </w:r>
      <w:bookmarkStart w:id="7" w:name="_Hlk194403371"/>
      <w:r w:rsidR="000145C2" w:rsidRPr="00E71317">
        <w:rPr>
          <w:rFonts w:ascii="Arial" w:hAnsi="Arial" w:cs="Arial"/>
          <w:sz w:val="28"/>
          <w:szCs w:val="28"/>
        </w:rPr>
        <w:t>на Главния архитект на София</w:t>
      </w:r>
      <w:bookmarkEnd w:id="7"/>
      <w:r w:rsidR="000145C2" w:rsidRPr="00E71317">
        <w:rPr>
          <w:rFonts w:ascii="Arial" w:hAnsi="Arial" w:cs="Arial"/>
          <w:sz w:val="28"/>
          <w:szCs w:val="28"/>
        </w:rPr>
        <w:t>, ЧИ ЗРП одобрено със заповед №РД-09-50-710/28.12.1998г. на Главния архитект на София и  ИПРЗ одобрено със заповед № РД-09$50-1470/04.12.2006г. на Главния архитект на София,</w:t>
      </w:r>
      <w:r w:rsidRPr="00E71317">
        <w:rPr>
          <w:rFonts w:ascii="Arial" w:hAnsi="Arial" w:cs="Arial"/>
          <w:sz w:val="28"/>
          <w:szCs w:val="28"/>
        </w:rPr>
        <w:t xml:space="preserve"> </w:t>
      </w:r>
      <w:bookmarkStart w:id="8" w:name="_Hlk194316370"/>
      <w:r w:rsidRPr="00E71317">
        <w:rPr>
          <w:rFonts w:ascii="Arial" w:hAnsi="Arial" w:cs="Arial"/>
          <w:sz w:val="28"/>
          <w:szCs w:val="28"/>
        </w:rPr>
        <w:t xml:space="preserve">ПИ с идентификатор 68134.512.297 по </w:t>
      </w:r>
      <w:r w:rsidR="00A452C5" w:rsidRPr="00E71317">
        <w:rPr>
          <w:rFonts w:ascii="Arial" w:hAnsi="Arial" w:cs="Arial"/>
          <w:sz w:val="28"/>
          <w:szCs w:val="28"/>
        </w:rPr>
        <w:t>кадастралната карта и кадастралните регистри</w:t>
      </w:r>
      <w:r w:rsidRPr="00E71317">
        <w:rPr>
          <w:rFonts w:ascii="Arial" w:hAnsi="Arial" w:cs="Arial"/>
          <w:sz w:val="28"/>
          <w:szCs w:val="28"/>
        </w:rPr>
        <w:t xml:space="preserve"> на район “Сердика</w:t>
      </w:r>
      <w:bookmarkEnd w:id="8"/>
      <w:r w:rsidRPr="00E71317">
        <w:rPr>
          <w:rFonts w:ascii="Arial" w:hAnsi="Arial" w:cs="Arial"/>
          <w:sz w:val="28"/>
          <w:szCs w:val="28"/>
        </w:rPr>
        <w:t>“</w:t>
      </w:r>
      <w:r w:rsidR="00E661BA" w:rsidRPr="00E71317">
        <w:rPr>
          <w:rFonts w:ascii="Arial" w:hAnsi="Arial" w:cs="Arial"/>
          <w:sz w:val="28"/>
          <w:szCs w:val="28"/>
        </w:rPr>
        <w:t>,</w:t>
      </w:r>
      <w:bookmarkEnd w:id="6"/>
      <w:r w:rsidR="00E661BA" w:rsidRPr="00E71317">
        <w:rPr>
          <w:rFonts w:ascii="Arial" w:hAnsi="Arial" w:cs="Arial"/>
          <w:sz w:val="28"/>
          <w:szCs w:val="28"/>
        </w:rPr>
        <w:t xml:space="preserve"> одобрени  със заповед №РД</w:t>
      </w:r>
      <w:r w:rsidR="00A452C5" w:rsidRPr="00E71317">
        <w:rPr>
          <w:rFonts w:ascii="Arial" w:hAnsi="Arial" w:cs="Arial"/>
          <w:sz w:val="28"/>
          <w:szCs w:val="28"/>
        </w:rPr>
        <w:t>-</w:t>
      </w:r>
      <w:r w:rsidR="00E661BA" w:rsidRPr="00E71317">
        <w:rPr>
          <w:rFonts w:ascii="Arial" w:hAnsi="Arial" w:cs="Arial"/>
          <w:sz w:val="28"/>
          <w:szCs w:val="28"/>
        </w:rPr>
        <w:t>18-53/</w:t>
      </w:r>
      <w:r w:rsidR="00A452C5" w:rsidRPr="00E71317">
        <w:rPr>
          <w:rFonts w:ascii="Arial" w:hAnsi="Arial" w:cs="Arial"/>
          <w:sz w:val="28"/>
          <w:szCs w:val="28"/>
        </w:rPr>
        <w:t>23.11.2011г.</w:t>
      </w:r>
      <w:r w:rsidR="000145C2">
        <w:rPr>
          <w:rFonts w:ascii="Arial" w:hAnsi="Arial" w:cs="Arial"/>
          <w:sz w:val="28"/>
          <w:szCs w:val="28"/>
        </w:rPr>
        <w:t xml:space="preserve"> </w:t>
      </w:r>
      <w:r w:rsidR="00A452C5" w:rsidRPr="00E71317">
        <w:rPr>
          <w:rFonts w:ascii="Arial" w:hAnsi="Arial" w:cs="Arial"/>
          <w:sz w:val="28"/>
          <w:szCs w:val="28"/>
        </w:rPr>
        <w:t>на Изпълнителния директор на АГКК,</w:t>
      </w:r>
      <w:r w:rsidR="000145C2">
        <w:rPr>
          <w:rFonts w:ascii="Arial" w:hAnsi="Arial" w:cs="Arial"/>
          <w:sz w:val="28"/>
          <w:szCs w:val="28"/>
        </w:rPr>
        <w:t xml:space="preserve"> </w:t>
      </w:r>
      <w:r w:rsidR="00A452C5" w:rsidRPr="00E71317">
        <w:rPr>
          <w:rFonts w:ascii="Arial" w:hAnsi="Arial" w:cs="Arial"/>
          <w:sz w:val="28"/>
          <w:szCs w:val="28"/>
        </w:rPr>
        <w:t xml:space="preserve">находящ се </w:t>
      </w:r>
      <w:r w:rsidR="000145C2">
        <w:rPr>
          <w:rFonts w:ascii="Arial" w:hAnsi="Arial" w:cs="Arial"/>
          <w:sz w:val="28"/>
          <w:szCs w:val="28"/>
        </w:rPr>
        <w:t xml:space="preserve">на </w:t>
      </w:r>
      <w:r w:rsidRPr="00E71317">
        <w:rPr>
          <w:rFonts w:ascii="Arial" w:hAnsi="Arial" w:cs="Arial"/>
          <w:sz w:val="28"/>
          <w:szCs w:val="28"/>
        </w:rPr>
        <w:t xml:space="preserve"> </w:t>
      </w:r>
      <w:r w:rsidR="00A452C5" w:rsidRPr="00E71317">
        <w:rPr>
          <w:rFonts w:ascii="Arial" w:hAnsi="Arial" w:cs="Arial"/>
          <w:sz w:val="28"/>
          <w:szCs w:val="28"/>
        </w:rPr>
        <w:t>а</w:t>
      </w:r>
      <w:r w:rsidRPr="00E71317">
        <w:rPr>
          <w:rFonts w:ascii="Arial" w:hAnsi="Arial" w:cs="Arial"/>
          <w:sz w:val="28"/>
          <w:szCs w:val="28"/>
        </w:rPr>
        <w:t>дминистративен адрес: бул. „Ген. Н. Столетов</w:t>
      </w:r>
      <w:r w:rsidR="000145C2">
        <w:rPr>
          <w:rFonts w:ascii="Arial" w:hAnsi="Arial" w:cs="Arial"/>
          <w:sz w:val="28"/>
          <w:szCs w:val="28"/>
        </w:rPr>
        <w:t>“</w:t>
      </w:r>
      <w:r w:rsidRPr="00E71317">
        <w:rPr>
          <w:rFonts w:ascii="Arial" w:hAnsi="Arial" w:cs="Arial"/>
          <w:sz w:val="28"/>
          <w:szCs w:val="28"/>
        </w:rPr>
        <w:t xml:space="preserve"> № 44А</w:t>
      </w:r>
      <w:r w:rsidR="000145C2">
        <w:rPr>
          <w:rFonts w:ascii="Arial" w:hAnsi="Arial" w:cs="Arial"/>
          <w:sz w:val="28"/>
          <w:szCs w:val="28"/>
        </w:rPr>
        <w:t>, гр. София</w:t>
      </w:r>
      <w:r w:rsidR="00CF350B" w:rsidRPr="00E71317">
        <w:rPr>
          <w:rFonts w:ascii="Arial" w:hAnsi="Arial" w:cs="Arial"/>
          <w:sz w:val="28"/>
          <w:szCs w:val="28"/>
        </w:rPr>
        <w:t>;</w:t>
      </w:r>
    </w:p>
    <w:bookmarkEnd w:id="5"/>
    <w:p w14:paraId="2890F9C5" w14:textId="5583833B" w:rsidR="00571BEC" w:rsidRPr="00E71317" w:rsidRDefault="00571BEC" w:rsidP="004D5A2D">
      <w:pPr>
        <w:spacing w:line="240" w:lineRule="auto"/>
        <w:ind w:firstLine="708"/>
        <w:jc w:val="both"/>
        <w:rPr>
          <w:rFonts w:ascii="Arial" w:hAnsi="Arial" w:cs="Arial"/>
          <w:b/>
          <w:bCs/>
          <w:sz w:val="28"/>
          <w:szCs w:val="28"/>
        </w:rPr>
      </w:pPr>
      <w:r w:rsidRPr="00E71317">
        <w:rPr>
          <w:rFonts w:ascii="Arial" w:hAnsi="Arial" w:cs="Arial"/>
          <w:b/>
          <w:bCs/>
          <w:sz w:val="28"/>
          <w:szCs w:val="28"/>
        </w:rPr>
        <w:t>1.2.</w:t>
      </w:r>
      <w:r w:rsidR="00E31399">
        <w:rPr>
          <w:rFonts w:ascii="Arial" w:hAnsi="Arial" w:cs="Arial"/>
          <w:b/>
          <w:bCs/>
          <w:sz w:val="28"/>
          <w:szCs w:val="28"/>
        </w:rPr>
        <w:t xml:space="preserve"> </w:t>
      </w:r>
      <w:r w:rsidRPr="00E71317">
        <w:rPr>
          <w:rFonts w:ascii="Arial" w:hAnsi="Arial" w:cs="Arial"/>
          <w:b/>
          <w:bCs/>
          <w:sz w:val="28"/>
          <w:szCs w:val="28"/>
        </w:rPr>
        <w:t>МЕСТОНАХОЖДЕНИЕ И СЪСТОЯНИЕ НА СЪЩЕСТВУВАЩАТА ОГРАДА</w:t>
      </w:r>
    </w:p>
    <w:p w14:paraId="2A50CA80" w14:textId="68787E06" w:rsidR="004A2081" w:rsidRPr="00E71317" w:rsidRDefault="00640E6E" w:rsidP="004D5A2D">
      <w:pPr>
        <w:spacing w:line="240" w:lineRule="auto"/>
        <w:ind w:firstLine="708"/>
        <w:jc w:val="both"/>
        <w:rPr>
          <w:rFonts w:ascii="Arial" w:hAnsi="Arial" w:cs="Arial"/>
          <w:sz w:val="28"/>
          <w:szCs w:val="28"/>
        </w:rPr>
      </w:pPr>
      <w:r w:rsidRPr="00E71317">
        <w:rPr>
          <w:rFonts w:ascii="Arial" w:hAnsi="Arial" w:cs="Arial"/>
          <w:sz w:val="28"/>
          <w:szCs w:val="28"/>
        </w:rPr>
        <w:t xml:space="preserve">Теренът на  Националния център по заразни и паразитни болести, ПИ с идентификатор 68134.512.297 по КК и КР на район “Сердика“ се намира в гр. София, </w:t>
      </w:r>
      <w:r w:rsidR="00E31399">
        <w:rPr>
          <w:rFonts w:ascii="Arial" w:hAnsi="Arial" w:cs="Arial"/>
          <w:sz w:val="28"/>
          <w:szCs w:val="28"/>
        </w:rPr>
        <w:t xml:space="preserve"> в </w:t>
      </w:r>
      <w:r w:rsidRPr="00E71317">
        <w:rPr>
          <w:rFonts w:ascii="Arial" w:hAnsi="Arial" w:cs="Arial"/>
          <w:sz w:val="28"/>
          <w:szCs w:val="28"/>
        </w:rPr>
        <w:t xml:space="preserve">кв. Банищора“ и представлява </w:t>
      </w:r>
      <w:bookmarkStart w:id="9" w:name="_Hlk194319545"/>
      <w:r w:rsidRPr="00E71317">
        <w:rPr>
          <w:rFonts w:ascii="Arial" w:hAnsi="Arial" w:cs="Arial"/>
          <w:sz w:val="28"/>
          <w:szCs w:val="28"/>
        </w:rPr>
        <w:t xml:space="preserve">УПИ I –„за </w:t>
      </w:r>
      <w:bookmarkEnd w:id="9"/>
      <w:r w:rsidRPr="00E71317">
        <w:rPr>
          <w:rFonts w:ascii="Arial" w:hAnsi="Arial" w:cs="Arial"/>
          <w:sz w:val="28"/>
          <w:szCs w:val="28"/>
        </w:rPr>
        <w:t>Национален център по заразни и паразитни болести</w:t>
      </w:r>
      <w:r w:rsidR="00E31399">
        <w:rPr>
          <w:rFonts w:ascii="Arial" w:hAnsi="Arial" w:cs="Arial"/>
          <w:sz w:val="28"/>
          <w:szCs w:val="28"/>
          <w:lang w:val="en-US"/>
        </w:rPr>
        <w:t xml:space="preserve"> (</w:t>
      </w:r>
      <w:r w:rsidR="00E31399">
        <w:rPr>
          <w:rFonts w:ascii="Arial" w:hAnsi="Arial" w:cs="Arial"/>
          <w:sz w:val="28"/>
          <w:szCs w:val="28"/>
        </w:rPr>
        <w:t>НЦЗПБ</w:t>
      </w:r>
      <w:r w:rsidR="00E31399">
        <w:rPr>
          <w:rFonts w:ascii="Arial" w:hAnsi="Arial" w:cs="Arial"/>
          <w:sz w:val="28"/>
          <w:szCs w:val="28"/>
          <w:lang w:val="en-US"/>
        </w:rPr>
        <w:t xml:space="preserve"> )</w:t>
      </w:r>
      <w:r w:rsidRPr="00E71317">
        <w:rPr>
          <w:rFonts w:ascii="Arial" w:hAnsi="Arial" w:cs="Arial"/>
          <w:sz w:val="28"/>
          <w:szCs w:val="28"/>
        </w:rPr>
        <w:t>“, находящ се в кв.9</w:t>
      </w:r>
      <w:r w:rsidR="00E31399">
        <w:rPr>
          <w:rFonts w:ascii="Arial" w:hAnsi="Arial" w:cs="Arial"/>
          <w:sz w:val="28"/>
          <w:szCs w:val="28"/>
        </w:rPr>
        <w:t xml:space="preserve"> по плана на </w:t>
      </w:r>
      <w:r w:rsidRPr="00E71317">
        <w:rPr>
          <w:rFonts w:ascii="Arial" w:hAnsi="Arial" w:cs="Arial"/>
          <w:sz w:val="28"/>
          <w:szCs w:val="28"/>
        </w:rPr>
        <w:t>м. „ГГЦ Зона В-17</w:t>
      </w:r>
      <w:r w:rsidR="009F24F8" w:rsidRPr="00E71317">
        <w:rPr>
          <w:rFonts w:ascii="Arial" w:hAnsi="Arial" w:cs="Arial"/>
          <w:sz w:val="28"/>
          <w:szCs w:val="28"/>
        </w:rPr>
        <w:t>“</w:t>
      </w:r>
      <w:r w:rsidRPr="00E71317">
        <w:rPr>
          <w:rFonts w:ascii="Arial" w:hAnsi="Arial" w:cs="Arial"/>
          <w:sz w:val="28"/>
          <w:szCs w:val="28"/>
        </w:rPr>
        <w:t>, с административен адрес: бул. „Ген. Н. Столето</w:t>
      </w:r>
      <w:r w:rsidR="00E31399">
        <w:rPr>
          <w:rFonts w:ascii="Arial" w:hAnsi="Arial" w:cs="Arial"/>
          <w:sz w:val="28"/>
          <w:szCs w:val="28"/>
        </w:rPr>
        <w:t>в“</w:t>
      </w:r>
      <w:r w:rsidRPr="00E71317">
        <w:rPr>
          <w:rFonts w:ascii="Arial" w:hAnsi="Arial" w:cs="Arial"/>
          <w:sz w:val="28"/>
          <w:szCs w:val="28"/>
        </w:rPr>
        <w:t xml:space="preserve"> № 44А</w:t>
      </w:r>
      <w:r w:rsidR="00E31399">
        <w:rPr>
          <w:rFonts w:ascii="Arial" w:hAnsi="Arial" w:cs="Arial"/>
          <w:sz w:val="28"/>
          <w:szCs w:val="28"/>
        </w:rPr>
        <w:t>.</w:t>
      </w:r>
    </w:p>
    <w:p w14:paraId="62D0FC29" w14:textId="636C3363" w:rsidR="00AE2CC2" w:rsidRPr="00E71317" w:rsidRDefault="00B17B52" w:rsidP="004D5A2D">
      <w:pPr>
        <w:spacing w:line="240" w:lineRule="auto"/>
        <w:ind w:firstLine="708"/>
        <w:jc w:val="both"/>
        <w:rPr>
          <w:rFonts w:ascii="Arial" w:hAnsi="Arial" w:cs="Arial"/>
          <w:sz w:val="28"/>
          <w:szCs w:val="28"/>
        </w:rPr>
      </w:pPr>
      <w:r w:rsidRPr="00E71317">
        <w:rPr>
          <w:rFonts w:ascii="Arial" w:hAnsi="Arial" w:cs="Arial"/>
          <w:sz w:val="28"/>
          <w:szCs w:val="28"/>
        </w:rPr>
        <w:lastRenderedPageBreak/>
        <w:t xml:space="preserve">Съществуващата ограда на УПИ I –„за НЦЗПБ“ </w:t>
      </w:r>
      <w:r w:rsidR="00E31399">
        <w:rPr>
          <w:rFonts w:ascii="Arial" w:hAnsi="Arial" w:cs="Arial"/>
          <w:sz w:val="28"/>
          <w:szCs w:val="28"/>
        </w:rPr>
        <w:t>в</w:t>
      </w:r>
      <w:r w:rsidRPr="00E71317">
        <w:rPr>
          <w:rFonts w:ascii="Arial" w:hAnsi="Arial" w:cs="Arial"/>
          <w:sz w:val="28"/>
          <w:szCs w:val="28"/>
        </w:rPr>
        <w:t xml:space="preserve"> кв.9 е масивна, изградена от единични керамични плътни тухли</w:t>
      </w:r>
      <w:r w:rsidR="001A5C35" w:rsidRPr="00E71317">
        <w:rPr>
          <w:rFonts w:ascii="Arial" w:hAnsi="Arial" w:cs="Arial"/>
          <w:sz w:val="28"/>
          <w:szCs w:val="28"/>
        </w:rPr>
        <w:t xml:space="preserve"> с външна мазилка.</w:t>
      </w:r>
      <w:r w:rsidR="00394872">
        <w:rPr>
          <w:rFonts w:ascii="Arial" w:hAnsi="Arial" w:cs="Arial"/>
          <w:sz w:val="28"/>
          <w:szCs w:val="28"/>
        </w:rPr>
        <w:t xml:space="preserve"> </w:t>
      </w:r>
      <w:r w:rsidR="00E31399">
        <w:rPr>
          <w:rFonts w:ascii="Arial" w:hAnsi="Arial" w:cs="Arial"/>
          <w:sz w:val="28"/>
          <w:szCs w:val="28"/>
        </w:rPr>
        <w:t>Оградата е с обща дължина</w:t>
      </w:r>
      <w:r w:rsidR="00394872">
        <w:rPr>
          <w:rFonts w:ascii="Arial" w:hAnsi="Arial" w:cs="Arial"/>
          <w:sz w:val="28"/>
          <w:szCs w:val="28"/>
        </w:rPr>
        <w:t xml:space="preserve">, измерена графично </w:t>
      </w:r>
      <w:r w:rsidR="00E31399">
        <w:rPr>
          <w:rFonts w:ascii="Arial" w:hAnsi="Arial" w:cs="Arial"/>
          <w:sz w:val="28"/>
          <w:szCs w:val="28"/>
        </w:rPr>
        <w:t xml:space="preserve"> 353.32 метра.</w:t>
      </w:r>
      <w:r w:rsidR="001A5C35" w:rsidRPr="00E71317">
        <w:rPr>
          <w:rFonts w:ascii="Arial" w:hAnsi="Arial" w:cs="Arial"/>
          <w:sz w:val="28"/>
          <w:szCs w:val="28"/>
        </w:rPr>
        <w:t xml:space="preserve"> </w:t>
      </w:r>
    </w:p>
    <w:p w14:paraId="29F5DCAA" w14:textId="0FA7EBF7" w:rsidR="00AE2CC2" w:rsidRPr="00E71317" w:rsidRDefault="00AE2CC2" w:rsidP="004D5A2D">
      <w:pPr>
        <w:spacing w:line="240" w:lineRule="auto"/>
        <w:ind w:firstLine="708"/>
        <w:jc w:val="both"/>
        <w:rPr>
          <w:rFonts w:ascii="Arial" w:hAnsi="Arial" w:cs="Arial"/>
          <w:sz w:val="28"/>
          <w:szCs w:val="28"/>
        </w:rPr>
      </w:pPr>
      <w:r w:rsidRPr="00E71317">
        <w:rPr>
          <w:rFonts w:ascii="Arial" w:hAnsi="Arial" w:cs="Arial"/>
          <w:sz w:val="28"/>
          <w:szCs w:val="28"/>
        </w:rPr>
        <w:t>Оградата е два вида:</w:t>
      </w:r>
    </w:p>
    <w:p w14:paraId="381418C1" w14:textId="6C32CDC9" w:rsidR="00AE2CC2" w:rsidRPr="00E71317" w:rsidRDefault="00AE2CC2" w:rsidP="004D5A2D">
      <w:pPr>
        <w:spacing w:line="240" w:lineRule="auto"/>
        <w:ind w:firstLine="708"/>
        <w:jc w:val="both"/>
        <w:rPr>
          <w:rFonts w:ascii="Arial" w:hAnsi="Arial" w:cs="Arial"/>
          <w:sz w:val="28"/>
          <w:szCs w:val="28"/>
        </w:rPr>
      </w:pPr>
      <w:r w:rsidRPr="00E71317">
        <w:rPr>
          <w:rFonts w:ascii="Arial" w:hAnsi="Arial" w:cs="Arial"/>
          <w:sz w:val="28"/>
          <w:szCs w:val="28"/>
        </w:rPr>
        <w:t>--</w:t>
      </w:r>
      <w:r w:rsidR="00595646" w:rsidRPr="00E71317">
        <w:rPr>
          <w:rFonts w:ascii="Arial" w:hAnsi="Arial" w:cs="Arial"/>
          <w:sz w:val="28"/>
          <w:szCs w:val="28"/>
        </w:rPr>
        <w:t>Тип</w:t>
      </w:r>
      <w:r w:rsidR="00F12AD2">
        <w:rPr>
          <w:rFonts w:ascii="Arial" w:hAnsi="Arial" w:cs="Arial"/>
          <w:sz w:val="28"/>
          <w:szCs w:val="28"/>
        </w:rPr>
        <w:t xml:space="preserve"> </w:t>
      </w:r>
      <w:r w:rsidR="00595646" w:rsidRPr="00E71317">
        <w:rPr>
          <w:rFonts w:ascii="Arial" w:hAnsi="Arial" w:cs="Arial"/>
          <w:sz w:val="28"/>
          <w:szCs w:val="28"/>
        </w:rPr>
        <w:t xml:space="preserve">1 - </w:t>
      </w:r>
      <w:r w:rsidRPr="00E71317">
        <w:rPr>
          <w:rFonts w:ascii="Arial" w:hAnsi="Arial" w:cs="Arial"/>
          <w:sz w:val="28"/>
          <w:szCs w:val="28"/>
        </w:rPr>
        <w:t>масивна ограда, изпълнена от тухлена зидария, измазана, без стоманобетонни елементи и покрита с бетонов елемент с мозаечно покритие;</w:t>
      </w:r>
    </w:p>
    <w:p w14:paraId="1BFC6D22" w14:textId="399F57C8" w:rsidR="000B36F7" w:rsidRPr="00E71317" w:rsidRDefault="00AE2CC2" w:rsidP="004D5A2D">
      <w:pPr>
        <w:spacing w:line="240" w:lineRule="auto"/>
        <w:ind w:firstLine="708"/>
        <w:jc w:val="both"/>
        <w:rPr>
          <w:rFonts w:ascii="Arial" w:hAnsi="Arial" w:cs="Arial"/>
          <w:sz w:val="28"/>
          <w:szCs w:val="28"/>
        </w:rPr>
      </w:pPr>
      <w:r w:rsidRPr="00E71317">
        <w:rPr>
          <w:rFonts w:ascii="Arial" w:hAnsi="Arial" w:cs="Arial"/>
          <w:sz w:val="28"/>
          <w:szCs w:val="28"/>
        </w:rPr>
        <w:t xml:space="preserve">- </w:t>
      </w:r>
      <w:r w:rsidR="00595646" w:rsidRPr="00E71317">
        <w:rPr>
          <w:rFonts w:ascii="Arial" w:hAnsi="Arial" w:cs="Arial"/>
          <w:sz w:val="28"/>
          <w:szCs w:val="28"/>
        </w:rPr>
        <w:t>Тип</w:t>
      </w:r>
      <w:r w:rsidR="00F12AD2">
        <w:rPr>
          <w:rFonts w:ascii="Arial" w:hAnsi="Arial" w:cs="Arial"/>
          <w:sz w:val="28"/>
          <w:szCs w:val="28"/>
        </w:rPr>
        <w:t xml:space="preserve"> </w:t>
      </w:r>
      <w:r w:rsidR="00595646" w:rsidRPr="00E71317">
        <w:rPr>
          <w:rFonts w:ascii="Arial" w:hAnsi="Arial" w:cs="Arial"/>
          <w:sz w:val="28"/>
          <w:szCs w:val="28"/>
        </w:rPr>
        <w:t xml:space="preserve">2 - </w:t>
      </w:r>
      <w:r w:rsidRPr="00E71317">
        <w:rPr>
          <w:rFonts w:ascii="Arial" w:hAnsi="Arial" w:cs="Arial"/>
          <w:sz w:val="28"/>
          <w:szCs w:val="28"/>
        </w:rPr>
        <w:t>масивна ограда,</w:t>
      </w:r>
      <w:r w:rsidR="00F12AD2">
        <w:rPr>
          <w:rFonts w:ascii="Arial" w:hAnsi="Arial" w:cs="Arial"/>
          <w:sz w:val="28"/>
          <w:szCs w:val="28"/>
        </w:rPr>
        <w:t xml:space="preserve"> </w:t>
      </w:r>
      <w:r w:rsidRPr="00E71317">
        <w:rPr>
          <w:rFonts w:ascii="Arial" w:hAnsi="Arial" w:cs="Arial"/>
          <w:sz w:val="28"/>
          <w:szCs w:val="28"/>
        </w:rPr>
        <w:t xml:space="preserve">изпълнена от тухлена </w:t>
      </w:r>
      <w:r w:rsidR="00EC0F44" w:rsidRPr="00E71317">
        <w:rPr>
          <w:rFonts w:ascii="Arial" w:hAnsi="Arial" w:cs="Arial"/>
          <w:sz w:val="28"/>
          <w:szCs w:val="28"/>
        </w:rPr>
        <w:t>з</w:t>
      </w:r>
      <w:r w:rsidRPr="00E71317">
        <w:rPr>
          <w:rFonts w:ascii="Arial" w:hAnsi="Arial" w:cs="Arial"/>
          <w:sz w:val="28"/>
          <w:szCs w:val="28"/>
        </w:rPr>
        <w:t xml:space="preserve">идария, разделена с колони, </w:t>
      </w:r>
      <w:r w:rsidR="00EC0F44" w:rsidRPr="00E71317">
        <w:rPr>
          <w:rFonts w:ascii="Arial" w:hAnsi="Arial" w:cs="Arial"/>
          <w:sz w:val="28"/>
          <w:szCs w:val="28"/>
        </w:rPr>
        <w:t xml:space="preserve">като всеки сегмент </w:t>
      </w:r>
      <w:r w:rsidR="00EC0F44" w:rsidRPr="00E71317">
        <w:rPr>
          <w:rFonts w:ascii="Arial" w:hAnsi="Arial" w:cs="Arial"/>
          <w:sz w:val="28"/>
          <w:szCs w:val="28"/>
          <w:lang w:val="en-US"/>
        </w:rPr>
        <w:t>(</w:t>
      </w:r>
      <w:r w:rsidR="00EC0F44" w:rsidRPr="00E71317">
        <w:rPr>
          <w:rFonts w:ascii="Arial" w:hAnsi="Arial" w:cs="Arial"/>
          <w:sz w:val="28"/>
          <w:szCs w:val="28"/>
        </w:rPr>
        <w:t>модул между две колони</w:t>
      </w:r>
      <w:r w:rsidR="00EC0F44" w:rsidRPr="00E71317">
        <w:rPr>
          <w:rFonts w:ascii="Arial" w:hAnsi="Arial" w:cs="Arial"/>
          <w:sz w:val="28"/>
          <w:szCs w:val="28"/>
          <w:lang w:val="en-US"/>
        </w:rPr>
        <w:t xml:space="preserve"> ) </w:t>
      </w:r>
      <w:r w:rsidR="00EC0F44" w:rsidRPr="00E71317">
        <w:rPr>
          <w:rFonts w:ascii="Arial" w:hAnsi="Arial" w:cs="Arial"/>
          <w:sz w:val="28"/>
          <w:szCs w:val="28"/>
        </w:rPr>
        <w:t xml:space="preserve">е </w:t>
      </w:r>
      <w:r w:rsidRPr="00E71317">
        <w:rPr>
          <w:rFonts w:ascii="Arial" w:hAnsi="Arial" w:cs="Arial"/>
          <w:sz w:val="28"/>
          <w:szCs w:val="28"/>
        </w:rPr>
        <w:t>с пл</w:t>
      </w:r>
      <w:r w:rsidR="00EC0F44" w:rsidRPr="00E71317">
        <w:rPr>
          <w:rFonts w:ascii="Arial" w:hAnsi="Arial" w:cs="Arial"/>
          <w:sz w:val="28"/>
          <w:szCs w:val="28"/>
        </w:rPr>
        <w:t>ъ</w:t>
      </w:r>
      <w:r w:rsidRPr="00E71317">
        <w:rPr>
          <w:rFonts w:ascii="Arial" w:hAnsi="Arial" w:cs="Arial"/>
          <w:sz w:val="28"/>
          <w:szCs w:val="28"/>
        </w:rPr>
        <w:t xml:space="preserve">тна </w:t>
      </w:r>
      <w:r w:rsidR="00F12AD2" w:rsidRPr="00E71317">
        <w:rPr>
          <w:rFonts w:ascii="Arial" w:hAnsi="Arial" w:cs="Arial"/>
          <w:sz w:val="28"/>
          <w:szCs w:val="28"/>
        </w:rPr>
        <w:t>измазана</w:t>
      </w:r>
      <w:r w:rsidR="00F12AD2">
        <w:rPr>
          <w:rFonts w:ascii="Arial" w:hAnsi="Arial" w:cs="Arial"/>
          <w:sz w:val="28"/>
          <w:szCs w:val="28"/>
        </w:rPr>
        <w:t xml:space="preserve"> и боядисана</w:t>
      </w:r>
      <w:r w:rsidR="00F12AD2" w:rsidRPr="00E71317">
        <w:rPr>
          <w:rFonts w:ascii="Arial" w:hAnsi="Arial" w:cs="Arial"/>
          <w:sz w:val="28"/>
          <w:szCs w:val="28"/>
        </w:rPr>
        <w:t xml:space="preserve"> </w:t>
      </w:r>
      <w:r w:rsidRPr="00E71317">
        <w:rPr>
          <w:rFonts w:ascii="Arial" w:hAnsi="Arial" w:cs="Arial"/>
          <w:sz w:val="28"/>
          <w:szCs w:val="28"/>
        </w:rPr>
        <w:t>долна част</w:t>
      </w:r>
      <w:r w:rsidR="00EC0F44" w:rsidRPr="00E71317">
        <w:rPr>
          <w:rFonts w:ascii="Arial" w:hAnsi="Arial" w:cs="Arial"/>
          <w:sz w:val="28"/>
          <w:szCs w:val="28"/>
        </w:rPr>
        <w:t>, с хоризонтален бетонов борд на определена височина. Над този борд о</w:t>
      </w:r>
      <w:r w:rsidR="001A5C35" w:rsidRPr="00E71317">
        <w:rPr>
          <w:rFonts w:ascii="Arial" w:hAnsi="Arial" w:cs="Arial"/>
          <w:sz w:val="28"/>
          <w:szCs w:val="28"/>
        </w:rPr>
        <w:t xml:space="preserve">градата завършва с декоративни тухлени </w:t>
      </w:r>
      <w:r w:rsidR="00EC0F44" w:rsidRPr="00E71317">
        <w:rPr>
          <w:rFonts w:ascii="Arial" w:hAnsi="Arial" w:cs="Arial"/>
          <w:sz w:val="28"/>
          <w:szCs w:val="28"/>
        </w:rPr>
        <w:t xml:space="preserve">колонки, образуващи </w:t>
      </w:r>
      <w:r w:rsidR="001A5C35" w:rsidRPr="00E71317">
        <w:rPr>
          <w:rFonts w:ascii="Arial" w:hAnsi="Arial" w:cs="Arial"/>
          <w:sz w:val="28"/>
          <w:szCs w:val="28"/>
        </w:rPr>
        <w:t>ниши</w:t>
      </w:r>
      <w:r w:rsidR="00F12AD2">
        <w:rPr>
          <w:rFonts w:ascii="Arial" w:hAnsi="Arial" w:cs="Arial"/>
          <w:sz w:val="28"/>
          <w:szCs w:val="28"/>
        </w:rPr>
        <w:t xml:space="preserve"> </w:t>
      </w:r>
      <w:r w:rsidR="0086191B" w:rsidRPr="00E71317">
        <w:rPr>
          <w:rFonts w:ascii="Arial" w:hAnsi="Arial" w:cs="Arial"/>
          <w:sz w:val="28"/>
          <w:szCs w:val="28"/>
        </w:rPr>
        <w:t>с плътен гръб</w:t>
      </w:r>
      <w:r w:rsidR="001A5C35" w:rsidRPr="00E71317">
        <w:rPr>
          <w:rFonts w:ascii="Arial" w:hAnsi="Arial" w:cs="Arial"/>
          <w:sz w:val="28"/>
          <w:szCs w:val="28"/>
        </w:rPr>
        <w:t>, разположени</w:t>
      </w:r>
      <w:r w:rsidR="00F12AD2">
        <w:rPr>
          <w:rFonts w:ascii="Arial" w:hAnsi="Arial" w:cs="Arial"/>
          <w:sz w:val="28"/>
          <w:szCs w:val="28"/>
        </w:rPr>
        <w:t xml:space="preserve"> </w:t>
      </w:r>
      <w:r w:rsidR="0086191B" w:rsidRPr="00E71317">
        <w:rPr>
          <w:rFonts w:ascii="Arial" w:hAnsi="Arial" w:cs="Arial"/>
          <w:sz w:val="28"/>
          <w:szCs w:val="28"/>
        </w:rPr>
        <w:t>над хоризонталния бетонов борд, обединени от бетонова</w:t>
      </w:r>
      <w:r w:rsidR="001A5C35" w:rsidRPr="00E71317">
        <w:rPr>
          <w:rFonts w:ascii="Arial" w:hAnsi="Arial" w:cs="Arial"/>
          <w:sz w:val="28"/>
          <w:szCs w:val="28"/>
        </w:rPr>
        <w:t xml:space="preserve"> шапка с </w:t>
      </w:r>
      <w:r w:rsidR="0086191B" w:rsidRPr="00E71317">
        <w:rPr>
          <w:rFonts w:ascii="Arial" w:hAnsi="Arial" w:cs="Arial"/>
          <w:sz w:val="28"/>
          <w:szCs w:val="28"/>
        </w:rPr>
        <w:t xml:space="preserve">двустранен </w:t>
      </w:r>
      <w:r w:rsidR="001A5C35" w:rsidRPr="00E71317">
        <w:rPr>
          <w:rFonts w:ascii="Arial" w:hAnsi="Arial" w:cs="Arial"/>
          <w:sz w:val="28"/>
          <w:szCs w:val="28"/>
        </w:rPr>
        <w:t>наклон за оттичане на атмосферните вод</w:t>
      </w:r>
      <w:r w:rsidR="0086191B" w:rsidRPr="00E71317">
        <w:rPr>
          <w:rFonts w:ascii="Arial" w:hAnsi="Arial" w:cs="Arial"/>
          <w:sz w:val="28"/>
          <w:szCs w:val="28"/>
        </w:rPr>
        <w:t>и</w:t>
      </w:r>
      <w:r w:rsidR="001A5C35" w:rsidRPr="00E71317">
        <w:rPr>
          <w:rFonts w:ascii="Arial" w:hAnsi="Arial" w:cs="Arial"/>
          <w:sz w:val="28"/>
          <w:szCs w:val="28"/>
        </w:rPr>
        <w:t>.</w:t>
      </w:r>
    </w:p>
    <w:p w14:paraId="5C727E53" w14:textId="06AE3AF6" w:rsidR="00595646" w:rsidRPr="00E71317" w:rsidRDefault="00595646" w:rsidP="004D5A2D">
      <w:pPr>
        <w:spacing w:line="240" w:lineRule="auto"/>
        <w:ind w:firstLine="708"/>
        <w:jc w:val="both"/>
        <w:rPr>
          <w:rFonts w:ascii="Arial" w:hAnsi="Arial" w:cs="Arial"/>
          <w:sz w:val="28"/>
          <w:szCs w:val="28"/>
        </w:rPr>
      </w:pPr>
      <w:r w:rsidRPr="00E71317">
        <w:rPr>
          <w:rFonts w:ascii="Arial" w:hAnsi="Arial" w:cs="Arial"/>
          <w:sz w:val="28"/>
          <w:szCs w:val="28"/>
        </w:rPr>
        <w:t>Преобладаващата част от оградата, на север</w:t>
      </w:r>
      <w:r w:rsidR="003101F1" w:rsidRPr="00E71317">
        <w:rPr>
          <w:rFonts w:ascii="Arial" w:hAnsi="Arial" w:cs="Arial"/>
          <w:sz w:val="28"/>
          <w:szCs w:val="28"/>
        </w:rPr>
        <w:t>запад</w:t>
      </w:r>
      <w:r w:rsidRPr="00E71317">
        <w:rPr>
          <w:rFonts w:ascii="Arial" w:hAnsi="Arial" w:cs="Arial"/>
          <w:sz w:val="28"/>
          <w:szCs w:val="28"/>
        </w:rPr>
        <w:t xml:space="preserve">, </w:t>
      </w:r>
      <w:r w:rsidR="00C83D5C">
        <w:rPr>
          <w:rFonts w:ascii="Arial" w:hAnsi="Arial" w:cs="Arial"/>
          <w:sz w:val="28"/>
          <w:szCs w:val="28"/>
        </w:rPr>
        <w:t xml:space="preserve"> на </w:t>
      </w:r>
      <w:r w:rsidRPr="00E71317">
        <w:rPr>
          <w:rFonts w:ascii="Arial" w:hAnsi="Arial" w:cs="Arial"/>
          <w:sz w:val="28"/>
          <w:szCs w:val="28"/>
        </w:rPr>
        <w:t>юг</w:t>
      </w:r>
      <w:r w:rsidR="003101F1" w:rsidRPr="00E71317">
        <w:rPr>
          <w:rFonts w:ascii="Arial" w:hAnsi="Arial" w:cs="Arial"/>
          <w:sz w:val="28"/>
          <w:szCs w:val="28"/>
        </w:rPr>
        <w:t xml:space="preserve">, </w:t>
      </w:r>
      <w:r w:rsidR="00C83D5C">
        <w:rPr>
          <w:rFonts w:ascii="Arial" w:hAnsi="Arial" w:cs="Arial"/>
          <w:sz w:val="28"/>
          <w:szCs w:val="28"/>
        </w:rPr>
        <w:t xml:space="preserve">на </w:t>
      </w:r>
      <w:r w:rsidR="003101F1" w:rsidRPr="00E71317">
        <w:rPr>
          <w:rFonts w:ascii="Arial" w:hAnsi="Arial" w:cs="Arial"/>
          <w:sz w:val="28"/>
          <w:szCs w:val="28"/>
        </w:rPr>
        <w:t xml:space="preserve">югоизток и </w:t>
      </w:r>
      <w:r w:rsidR="00C83D5C">
        <w:rPr>
          <w:rFonts w:ascii="Arial" w:hAnsi="Arial" w:cs="Arial"/>
          <w:sz w:val="28"/>
          <w:szCs w:val="28"/>
        </w:rPr>
        <w:t>на</w:t>
      </w:r>
      <w:r w:rsidRPr="00E71317">
        <w:rPr>
          <w:rFonts w:ascii="Arial" w:hAnsi="Arial" w:cs="Arial"/>
          <w:sz w:val="28"/>
          <w:szCs w:val="28"/>
        </w:rPr>
        <w:t xml:space="preserve"> </w:t>
      </w:r>
      <w:r w:rsidR="003101F1" w:rsidRPr="00E71317">
        <w:rPr>
          <w:rFonts w:ascii="Arial" w:hAnsi="Arial" w:cs="Arial"/>
          <w:sz w:val="28"/>
          <w:szCs w:val="28"/>
        </w:rPr>
        <w:t>юго</w:t>
      </w:r>
      <w:r w:rsidRPr="00E71317">
        <w:rPr>
          <w:rFonts w:ascii="Arial" w:hAnsi="Arial" w:cs="Arial"/>
          <w:sz w:val="28"/>
          <w:szCs w:val="28"/>
        </w:rPr>
        <w:t>запад е от Тип</w:t>
      </w:r>
      <w:r w:rsidR="00C83D5C">
        <w:rPr>
          <w:rFonts w:ascii="Arial" w:hAnsi="Arial" w:cs="Arial"/>
          <w:sz w:val="28"/>
          <w:szCs w:val="28"/>
        </w:rPr>
        <w:t xml:space="preserve"> </w:t>
      </w:r>
      <w:r w:rsidRPr="00E71317">
        <w:rPr>
          <w:rFonts w:ascii="Arial" w:hAnsi="Arial" w:cs="Arial"/>
          <w:sz w:val="28"/>
          <w:szCs w:val="28"/>
        </w:rPr>
        <w:t>2.</w:t>
      </w:r>
    </w:p>
    <w:p w14:paraId="3969E2EE" w14:textId="6518B054" w:rsidR="00BE3D50" w:rsidRPr="00E71317" w:rsidRDefault="007B7C69" w:rsidP="004D5A2D">
      <w:pPr>
        <w:spacing w:line="240" w:lineRule="auto"/>
        <w:ind w:firstLine="708"/>
        <w:jc w:val="both"/>
        <w:rPr>
          <w:rFonts w:ascii="Arial" w:hAnsi="Arial" w:cs="Arial"/>
          <w:sz w:val="28"/>
          <w:szCs w:val="28"/>
        </w:rPr>
      </w:pPr>
      <w:r w:rsidRPr="00E71317">
        <w:rPr>
          <w:rFonts w:ascii="Arial" w:hAnsi="Arial" w:cs="Arial"/>
          <w:sz w:val="28"/>
          <w:szCs w:val="28"/>
        </w:rPr>
        <w:t>1.2.1.</w:t>
      </w:r>
      <w:r w:rsidR="00BD1D22" w:rsidRPr="00E71317">
        <w:rPr>
          <w:rFonts w:ascii="Arial" w:hAnsi="Arial" w:cs="Arial"/>
          <w:sz w:val="28"/>
          <w:szCs w:val="28"/>
        </w:rPr>
        <w:t>На север</w:t>
      </w:r>
      <w:r w:rsidR="0076241B" w:rsidRPr="00E71317">
        <w:rPr>
          <w:rFonts w:ascii="Arial" w:hAnsi="Arial" w:cs="Arial"/>
          <w:sz w:val="28"/>
          <w:szCs w:val="28"/>
        </w:rPr>
        <w:t>озапад</w:t>
      </w:r>
      <w:r w:rsidR="00BD1D22" w:rsidRPr="00E71317">
        <w:rPr>
          <w:rFonts w:ascii="Arial" w:hAnsi="Arial" w:cs="Arial"/>
          <w:sz w:val="28"/>
          <w:szCs w:val="28"/>
        </w:rPr>
        <w:t>, към бул. „Ген. Н. Столетов“ оградата граничи с тротоар</w:t>
      </w:r>
      <w:r w:rsidR="00C9049B" w:rsidRPr="00E71317">
        <w:rPr>
          <w:rFonts w:ascii="Arial" w:hAnsi="Arial" w:cs="Arial"/>
          <w:sz w:val="28"/>
          <w:szCs w:val="28"/>
        </w:rPr>
        <w:t xml:space="preserve"> към УПИ </w:t>
      </w:r>
      <w:r w:rsidR="00C9049B" w:rsidRPr="00E71317">
        <w:rPr>
          <w:rFonts w:ascii="Arial" w:hAnsi="Arial" w:cs="Arial"/>
          <w:sz w:val="28"/>
          <w:szCs w:val="28"/>
          <w:lang w:val="en-US"/>
        </w:rPr>
        <w:t xml:space="preserve">III </w:t>
      </w:r>
      <w:r w:rsidR="00C9049B" w:rsidRPr="00E71317">
        <w:rPr>
          <w:rFonts w:ascii="Arial" w:hAnsi="Arial" w:cs="Arial"/>
          <w:sz w:val="28"/>
          <w:szCs w:val="28"/>
          <w:vertAlign w:val="subscript"/>
          <w:lang w:val="en-US"/>
        </w:rPr>
        <w:t xml:space="preserve">2 </w:t>
      </w:r>
      <w:r w:rsidR="00C9049B" w:rsidRPr="00E71317">
        <w:rPr>
          <w:rFonts w:ascii="Arial" w:hAnsi="Arial" w:cs="Arial"/>
          <w:sz w:val="28"/>
          <w:szCs w:val="28"/>
          <w:vertAlign w:val="subscript"/>
        </w:rPr>
        <w:t xml:space="preserve"> „</w:t>
      </w:r>
      <w:r w:rsidR="00C9049B" w:rsidRPr="00E71317">
        <w:rPr>
          <w:rFonts w:ascii="Arial" w:hAnsi="Arial" w:cs="Arial"/>
          <w:sz w:val="28"/>
          <w:szCs w:val="28"/>
        </w:rPr>
        <w:t xml:space="preserve">за магазини, жилищно строителство, гаражи“, </w:t>
      </w:r>
      <w:bookmarkStart w:id="10" w:name="_Hlk194321471"/>
      <w:r w:rsidR="00C9049B" w:rsidRPr="00E71317">
        <w:rPr>
          <w:rFonts w:ascii="Arial" w:hAnsi="Arial" w:cs="Arial"/>
          <w:sz w:val="28"/>
          <w:szCs w:val="28"/>
        </w:rPr>
        <w:t xml:space="preserve">УПИ </w:t>
      </w:r>
      <w:r w:rsidR="00C9049B" w:rsidRPr="00E71317">
        <w:rPr>
          <w:rFonts w:ascii="Arial" w:hAnsi="Arial" w:cs="Arial"/>
          <w:sz w:val="28"/>
          <w:szCs w:val="28"/>
          <w:lang w:val="en-US"/>
        </w:rPr>
        <w:t>IV</w:t>
      </w:r>
      <w:r w:rsidR="00C9049B" w:rsidRPr="00E71317">
        <w:rPr>
          <w:rFonts w:ascii="Arial" w:hAnsi="Arial" w:cs="Arial"/>
          <w:sz w:val="28"/>
          <w:szCs w:val="28"/>
        </w:rPr>
        <w:t xml:space="preserve"> </w:t>
      </w:r>
      <w:bookmarkEnd w:id="10"/>
      <w:r w:rsidR="00B82B78" w:rsidRPr="00E71317">
        <w:rPr>
          <w:rFonts w:ascii="Arial" w:hAnsi="Arial" w:cs="Arial"/>
          <w:sz w:val="28"/>
          <w:szCs w:val="28"/>
        </w:rPr>
        <w:t>„</w:t>
      </w:r>
      <w:r w:rsidR="00C9049B" w:rsidRPr="00E71317">
        <w:rPr>
          <w:rFonts w:ascii="Arial" w:hAnsi="Arial" w:cs="Arial"/>
          <w:sz w:val="28"/>
          <w:szCs w:val="28"/>
        </w:rPr>
        <w:t xml:space="preserve">за </w:t>
      </w:r>
      <w:r w:rsidR="00B82B78" w:rsidRPr="00E71317">
        <w:rPr>
          <w:rFonts w:ascii="Arial" w:hAnsi="Arial" w:cs="Arial"/>
          <w:sz w:val="28"/>
          <w:szCs w:val="28"/>
        </w:rPr>
        <w:t>трафопост и озеленяване“ и УПИ V „за трафопост и озеленяване“</w:t>
      </w:r>
      <w:r w:rsidR="0053239C" w:rsidRPr="00E71317">
        <w:rPr>
          <w:rFonts w:ascii="Arial" w:hAnsi="Arial" w:cs="Arial"/>
          <w:sz w:val="28"/>
          <w:szCs w:val="28"/>
        </w:rPr>
        <w:t>. Осигурен е автомобилен достъп до УПИ I –„за НЦЗПБ“ от бул. „Ген. Н. Столетов“ между УПИ IV и  УПИ V</w:t>
      </w:r>
      <w:r w:rsidR="00C83D5C">
        <w:rPr>
          <w:rFonts w:ascii="Arial" w:hAnsi="Arial" w:cs="Arial"/>
          <w:sz w:val="28"/>
          <w:szCs w:val="28"/>
        </w:rPr>
        <w:t xml:space="preserve"> </w:t>
      </w:r>
      <w:r w:rsidR="0053239C" w:rsidRPr="00E71317">
        <w:rPr>
          <w:rFonts w:ascii="Arial" w:hAnsi="Arial" w:cs="Arial"/>
          <w:sz w:val="28"/>
          <w:szCs w:val="28"/>
        </w:rPr>
        <w:t xml:space="preserve">с ширина 6м.  между  осови точки 107А и 107В. </w:t>
      </w:r>
    </w:p>
    <w:p w14:paraId="37CE4F57" w14:textId="47A00E35" w:rsidR="001A5C35" w:rsidRPr="00E71317" w:rsidRDefault="0053239C" w:rsidP="004D5A2D">
      <w:pPr>
        <w:spacing w:line="240" w:lineRule="auto"/>
        <w:ind w:firstLine="708"/>
        <w:jc w:val="both"/>
        <w:rPr>
          <w:rFonts w:ascii="Arial" w:hAnsi="Arial" w:cs="Arial"/>
          <w:sz w:val="28"/>
          <w:szCs w:val="28"/>
        </w:rPr>
      </w:pPr>
      <w:r w:rsidRPr="00E71317">
        <w:rPr>
          <w:rFonts w:ascii="Arial" w:hAnsi="Arial" w:cs="Arial"/>
          <w:sz w:val="28"/>
          <w:szCs w:val="28"/>
        </w:rPr>
        <w:t>В оградата има изграден вход- изход за пешеходци и достъп с автомобил</w:t>
      </w:r>
      <w:r w:rsidR="0021534B">
        <w:rPr>
          <w:rFonts w:ascii="Arial" w:hAnsi="Arial" w:cs="Arial"/>
          <w:sz w:val="28"/>
          <w:szCs w:val="28"/>
        </w:rPr>
        <w:t>,</w:t>
      </w:r>
      <w:r w:rsidR="00645001">
        <w:rPr>
          <w:rFonts w:ascii="Arial" w:hAnsi="Arial" w:cs="Arial"/>
          <w:sz w:val="28"/>
          <w:szCs w:val="28"/>
        </w:rPr>
        <w:t xml:space="preserve"> </w:t>
      </w:r>
      <w:r w:rsidR="00472A8A" w:rsidRPr="00E71317">
        <w:rPr>
          <w:rFonts w:ascii="Arial" w:hAnsi="Arial" w:cs="Arial"/>
          <w:sz w:val="28"/>
          <w:szCs w:val="28"/>
        </w:rPr>
        <w:t>към</w:t>
      </w:r>
      <w:r w:rsidR="00645001">
        <w:rPr>
          <w:rFonts w:ascii="Arial" w:hAnsi="Arial" w:cs="Arial"/>
          <w:sz w:val="28"/>
          <w:szCs w:val="28"/>
        </w:rPr>
        <w:t xml:space="preserve"> </w:t>
      </w:r>
      <w:r w:rsidR="0021534B">
        <w:rPr>
          <w:rFonts w:ascii="Arial" w:hAnsi="Arial" w:cs="Arial"/>
          <w:sz w:val="28"/>
          <w:szCs w:val="28"/>
        </w:rPr>
        <w:t xml:space="preserve">входа на </w:t>
      </w:r>
      <w:r w:rsidR="00472A8A" w:rsidRPr="00E71317">
        <w:rPr>
          <w:rFonts w:ascii="Arial" w:hAnsi="Arial" w:cs="Arial"/>
          <w:sz w:val="28"/>
          <w:szCs w:val="28"/>
        </w:rPr>
        <w:t>четириетажната сграда на отдел „Вирусология“</w:t>
      </w:r>
      <w:r w:rsidRPr="00E71317">
        <w:rPr>
          <w:rFonts w:ascii="Arial" w:hAnsi="Arial" w:cs="Arial"/>
          <w:sz w:val="28"/>
          <w:szCs w:val="28"/>
        </w:rPr>
        <w:t xml:space="preserve"> </w:t>
      </w:r>
      <w:r w:rsidR="0021534B">
        <w:rPr>
          <w:rFonts w:ascii="Arial" w:hAnsi="Arial" w:cs="Arial"/>
          <w:sz w:val="28"/>
          <w:szCs w:val="28"/>
        </w:rPr>
        <w:t>на НЦЗПБ.</w:t>
      </w:r>
    </w:p>
    <w:p w14:paraId="4917C3C0" w14:textId="6C89597B" w:rsidR="00BE3D50" w:rsidRPr="00E71317" w:rsidRDefault="00BE3D50" w:rsidP="004D5A2D">
      <w:pPr>
        <w:spacing w:line="240" w:lineRule="auto"/>
        <w:ind w:firstLine="708"/>
        <w:jc w:val="both"/>
        <w:rPr>
          <w:rFonts w:ascii="Arial" w:hAnsi="Arial" w:cs="Arial"/>
          <w:sz w:val="28"/>
          <w:szCs w:val="28"/>
        </w:rPr>
      </w:pPr>
      <w:bookmarkStart w:id="11" w:name="_Hlk194657966"/>
      <w:r w:rsidRPr="00E71317">
        <w:rPr>
          <w:rFonts w:ascii="Arial" w:hAnsi="Arial" w:cs="Arial"/>
          <w:sz w:val="28"/>
          <w:szCs w:val="28"/>
        </w:rPr>
        <w:t>Съществуващата</w:t>
      </w:r>
      <w:r w:rsidR="003E1B2D" w:rsidRPr="00E71317">
        <w:rPr>
          <w:rFonts w:ascii="Arial" w:hAnsi="Arial" w:cs="Arial"/>
          <w:sz w:val="28"/>
          <w:szCs w:val="28"/>
        </w:rPr>
        <w:t xml:space="preserve"> северозападна</w:t>
      </w:r>
      <w:r w:rsidRPr="00E71317">
        <w:rPr>
          <w:rFonts w:ascii="Arial" w:hAnsi="Arial" w:cs="Arial"/>
          <w:sz w:val="28"/>
          <w:szCs w:val="28"/>
        </w:rPr>
        <w:t xml:space="preserve"> ограда се състои от четири участъка, с </w:t>
      </w:r>
      <w:r w:rsidR="00620AA8" w:rsidRPr="008452B1">
        <w:rPr>
          <w:rFonts w:ascii="Arial" w:hAnsi="Arial" w:cs="Arial"/>
          <w:sz w:val="28"/>
          <w:szCs w:val="28"/>
        </w:rPr>
        <w:t xml:space="preserve">ориентировъчна </w:t>
      </w:r>
      <w:r w:rsidRPr="008452B1">
        <w:rPr>
          <w:rFonts w:ascii="Arial" w:hAnsi="Arial" w:cs="Arial"/>
          <w:sz w:val="28"/>
          <w:szCs w:val="28"/>
        </w:rPr>
        <w:t>обща дължина 103.38м,</w:t>
      </w:r>
      <w:r w:rsidRPr="00E71317">
        <w:rPr>
          <w:rFonts w:ascii="Arial" w:hAnsi="Arial" w:cs="Arial"/>
          <w:sz w:val="28"/>
          <w:szCs w:val="28"/>
        </w:rPr>
        <w:t xml:space="preserve"> </w:t>
      </w:r>
      <w:bookmarkEnd w:id="11"/>
      <w:r w:rsidR="00620AA8" w:rsidRPr="00E71317">
        <w:rPr>
          <w:rFonts w:ascii="Arial" w:hAnsi="Arial" w:cs="Arial"/>
          <w:sz w:val="28"/>
          <w:szCs w:val="28"/>
        </w:rPr>
        <w:t xml:space="preserve">и </w:t>
      </w:r>
      <w:r w:rsidR="008452B1">
        <w:rPr>
          <w:rFonts w:ascii="Arial" w:hAnsi="Arial" w:cs="Arial"/>
          <w:sz w:val="28"/>
          <w:szCs w:val="28"/>
        </w:rPr>
        <w:t xml:space="preserve">единични </w:t>
      </w:r>
      <w:r w:rsidR="00620AA8" w:rsidRPr="00E71317">
        <w:rPr>
          <w:rFonts w:ascii="Arial" w:hAnsi="Arial" w:cs="Arial"/>
          <w:sz w:val="28"/>
          <w:szCs w:val="28"/>
        </w:rPr>
        <w:t>дължини ,</w:t>
      </w:r>
      <w:r w:rsidRPr="00E71317">
        <w:rPr>
          <w:rFonts w:ascii="Arial" w:hAnsi="Arial" w:cs="Arial"/>
          <w:sz w:val="28"/>
          <w:szCs w:val="28"/>
        </w:rPr>
        <w:t>както следва от запад на изток:</w:t>
      </w:r>
      <w:r w:rsidR="00620AA8" w:rsidRPr="00E71317">
        <w:rPr>
          <w:rFonts w:ascii="Arial" w:hAnsi="Arial" w:cs="Arial"/>
          <w:sz w:val="28"/>
          <w:szCs w:val="28"/>
        </w:rPr>
        <w:t xml:space="preserve"> </w:t>
      </w:r>
      <w:r w:rsidRPr="00E71317">
        <w:rPr>
          <w:rFonts w:ascii="Arial" w:hAnsi="Arial" w:cs="Arial"/>
          <w:sz w:val="28"/>
          <w:szCs w:val="28"/>
        </w:rPr>
        <w:t>40.04 м.</w:t>
      </w:r>
      <w:r w:rsidR="00620AA8" w:rsidRPr="00E71317">
        <w:rPr>
          <w:rFonts w:ascii="Arial" w:hAnsi="Arial" w:cs="Arial"/>
          <w:sz w:val="28"/>
          <w:szCs w:val="28"/>
        </w:rPr>
        <w:t xml:space="preserve">, </w:t>
      </w:r>
      <w:r w:rsidRPr="00E71317">
        <w:rPr>
          <w:rFonts w:ascii="Arial" w:hAnsi="Arial" w:cs="Arial"/>
          <w:sz w:val="28"/>
          <w:szCs w:val="28"/>
        </w:rPr>
        <w:t>6.00 м. ( вход към четириетажната сграда)</w:t>
      </w:r>
      <w:r w:rsidR="00620AA8" w:rsidRPr="00E71317">
        <w:rPr>
          <w:rFonts w:ascii="Arial" w:hAnsi="Arial" w:cs="Arial"/>
          <w:sz w:val="28"/>
          <w:szCs w:val="28"/>
        </w:rPr>
        <w:t>;</w:t>
      </w:r>
      <w:r w:rsidRPr="00E71317">
        <w:rPr>
          <w:rFonts w:ascii="Arial" w:hAnsi="Arial" w:cs="Arial"/>
          <w:sz w:val="28"/>
          <w:szCs w:val="28"/>
        </w:rPr>
        <w:t xml:space="preserve"> 36.80 м. </w:t>
      </w:r>
      <w:r w:rsidR="00620AA8" w:rsidRPr="00E71317">
        <w:rPr>
          <w:rFonts w:ascii="Arial" w:hAnsi="Arial" w:cs="Arial"/>
          <w:sz w:val="28"/>
          <w:szCs w:val="28"/>
        </w:rPr>
        <w:t xml:space="preserve">и </w:t>
      </w:r>
      <w:r w:rsidRPr="00E71317">
        <w:rPr>
          <w:rFonts w:ascii="Arial" w:hAnsi="Arial" w:cs="Arial"/>
          <w:sz w:val="28"/>
          <w:szCs w:val="28"/>
        </w:rPr>
        <w:t>20.54м.</w:t>
      </w:r>
    </w:p>
    <w:p w14:paraId="1AC5FFA7" w14:textId="3400BD8F" w:rsidR="009C6C50" w:rsidRPr="00E71317" w:rsidRDefault="0028717B" w:rsidP="004D5A2D">
      <w:pPr>
        <w:spacing w:line="240" w:lineRule="auto"/>
        <w:ind w:firstLine="708"/>
        <w:jc w:val="both"/>
        <w:rPr>
          <w:rFonts w:ascii="Arial" w:hAnsi="Arial" w:cs="Arial"/>
          <w:sz w:val="28"/>
          <w:szCs w:val="28"/>
        </w:rPr>
      </w:pPr>
      <w:r w:rsidRPr="00E71317">
        <w:rPr>
          <w:rFonts w:ascii="Arial" w:hAnsi="Arial" w:cs="Arial"/>
          <w:sz w:val="28"/>
          <w:szCs w:val="28"/>
        </w:rPr>
        <w:t xml:space="preserve">Западно от входа теренът на оградата е равен, източно  от входа теренът на оградата </w:t>
      </w:r>
      <w:r w:rsidR="00BB545B" w:rsidRPr="00E71317">
        <w:rPr>
          <w:rFonts w:ascii="Arial" w:hAnsi="Arial" w:cs="Arial"/>
          <w:sz w:val="28"/>
          <w:szCs w:val="28"/>
        </w:rPr>
        <w:t xml:space="preserve">от страната на тротоара </w:t>
      </w:r>
      <w:r w:rsidRPr="00E71317">
        <w:rPr>
          <w:rFonts w:ascii="Arial" w:hAnsi="Arial" w:cs="Arial"/>
          <w:sz w:val="28"/>
          <w:szCs w:val="28"/>
        </w:rPr>
        <w:t>е с наклон от</w:t>
      </w:r>
      <w:r w:rsidR="00185B6F" w:rsidRPr="00E71317">
        <w:rPr>
          <w:rFonts w:ascii="Arial" w:hAnsi="Arial" w:cs="Arial"/>
          <w:sz w:val="28"/>
          <w:szCs w:val="28"/>
        </w:rPr>
        <w:t xml:space="preserve"> </w:t>
      </w:r>
      <w:r w:rsidRPr="00E71317">
        <w:rPr>
          <w:rFonts w:ascii="Arial" w:hAnsi="Arial" w:cs="Arial"/>
          <w:sz w:val="28"/>
          <w:szCs w:val="28"/>
        </w:rPr>
        <w:t xml:space="preserve">запад на изток </w:t>
      </w:r>
      <w:r w:rsidR="00134A1A">
        <w:rPr>
          <w:rFonts w:ascii="Arial" w:hAnsi="Arial" w:cs="Arial"/>
          <w:sz w:val="28"/>
          <w:szCs w:val="28"/>
        </w:rPr>
        <w:t xml:space="preserve"> около </w:t>
      </w:r>
      <w:r w:rsidRPr="00E71317">
        <w:rPr>
          <w:rFonts w:ascii="Arial" w:hAnsi="Arial" w:cs="Arial"/>
          <w:sz w:val="28"/>
          <w:szCs w:val="28"/>
        </w:rPr>
        <w:t>1.7 %.</w:t>
      </w:r>
      <w:r w:rsidR="009C6C50" w:rsidRPr="00E71317">
        <w:rPr>
          <w:rFonts w:ascii="Arial" w:hAnsi="Arial" w:cs="Arial"/>
          <w:sz w:val="28"/>
          <w:szCs w:val="28"/>
          <w:lang w:val="en-US"/>
        </w:rPr>
        <w:t xml:space="preserve"> </w:t>
      </w:r>
      <w:r w:rsidR="009C6C50" w:rsidRPr="00E71317">
        <w:rPr>
          <w:rFonts w:ascii="Arial" w:hAnsi="Arial" w:cs="Arial"/>
          <w:sz w:val="28"/>
          <w:szCs w:val="28"/>
        </w:rPr>
        <w:t xml:space="preserve"> </w:t>
      </w:r>
    </w:p>
    <w:p w14:paraId="6A0ACD16" w14:textId="3CB688BE" w:rsidR="0028717B" w:rsidRPr="00E71317" w:rsidRDefault="009C6C50" w:rsidP="004D5A2D">
      <w:pPr>
        <w:spacing w:line="240" w:lineRule="auto"/>
        <w:ind w:firstLine="708"/>
        <w:jc w:val="both"/>
        <w:rPr>
          <w:rFonts w:ascii="Arial" w:hAnsi="Arial" w:cs="Arial"/>
          <w:sz w:val="28"/>
          <w:szCs w:val="28"/>
        </w:rPr>
      </w:pPr>
      <w:r w:rsidRPr="00E71317">
        <w:rPr>
          <w:rFonts w:ascii="Arial" w:hAnsi="Arial" w:cs="Arial"/>
          <w:sz w:val="28"/>
          <w:szCs w:val="28"/>
        </w:rPr>
        <w:t>В последния участък</w:t>
      </w:r>
      <w:r w:rsidR="00917A95">
        <w:rPr>
          <w:rFonts w:ascii="Arial" w:hAnsi="Arial" w:cs="Arial"/>
          <w:sz w:val="28"/>
          <w:szCs w:val="28"/>
        </w:rPr>
        <w:t xml:space="preserve"> на тази ограда</w:t>
      </w:r>
      <w:r w:rsidRPr="00E71317">
        <w:rPr>
          <w:rFonts w:ascii="Arial" w:hAnsi="Arial" w:cs="Arial"/>
          <w:sz w:val="28"/>
          <w:szCs w:val="28"/>
        </w:rPr>
        <w:t xml:space="preserve">, източно от входа, както и по дължината на цялата </w:t>
      </w:r>
      <w:r w:rsidR="00917A95">
        <w:rPr>
          <w:rFonts w:ascii="Arial" w:hAnsi="Arial" w:cs="Arial"/>
          <w:sz w:val="28"/>
          <w:szCs w:val="28"/>
        </w:rPr>
        <w:t>северо</w:t>
      </w:r>
      <w:r w:rsidRPr="00E71317">
        <w:rPr>
          <w:rFonts w:ascii="Arial" w:hAnsi="Arial" w:cs="Arial"/>
          <w:sz w:val="28"/>
          <w:szCs w:val="28"/>
        </w:rPr>
        <w:t>източна ограда има значителна разлика в теренните коти от външната и вътрешна страна на оградата, като котата на терена от вътрешната страна на оградта е с около 0.80-0.90м. по-висока от котата на тротоарите до оградата.</w:t>
      </w:r>
    </w:p>
    <w:p w14:paraId="18CEAAE7" w14:textId="124C0229" w:rsidR="000D26A8" w:rsidRPr="00E71317" w:rsidRDefault="00185B6F" w:rsidP="004D5A2D">
      <w:pPr>
        <w:spacing w:line="240" w:lineRule="auto"/>
        <w:jc w:val="both"/>
        <w:rPr>
          <w:rFonts w:ascii="Arial" w:hAnsi="Arial" w:cs="Arial"/>
          <w:sz w:val="28"/>
          <w:szCs w:val="28"/>
        </w:rPr>
      </w:pPr>
      <w:r w:rsidRPr="00E71317">
        <w:rPr>
          <w:rFonts w:ascii="Arial" w:hAnsi="Arial" w:cs="Arial"/>
          <w:sz w:val="28"/>
          <w:szCs w:val="28"/>
        </w:rPr>
        <w:lastRenderedPageBreak/>
        <w:tab/>
      </w:r>
      <w:r w:rsidR="007B7C69" w:rsidRPr="00E71317">
        <w:rPr>
          <w:rFonts w:ascii="Arial" w:hAnsi="Arial" w:cs="Arial"/>
          <w:sz w:val="28"/>
          <w:szCs w:val="28"/>
        </w:rPr>
        <w:t>1.2.2.</w:t>
      </w:r>
      <w:r w:rsidR="00FC59E7">
        <w:rPr>
          <w:rFonts w:ascii="Arial" w:hAnsi="Arial" w:cs="Arial"/>
          <w:sz w:val="28"/>
          <w:szCs w:val="28"/>
        </w:rPr>
        <w:t xml:space="preserve"> </w:t>
      </w:r>
      <w:r w:rsidRPr="00E71317">
        <w:rPr>
          <w:rFonts w:ascii="Arial" w:hAnsi="Arial" w:cs="Arial"/>
          <w:sz w:val="28"/>
          <w:szCs w:val="28"/>
        </w:rPr>
        <w:t>От</w:t>
      </w:r>
      <w:r w:rsidR="00FC59E7">
        <w:rPr>
          <w:rFonts w:ascii="Arial" w:hAnsi="Arial" w:cs="Arial"/>
          <w:sz w:val="28"/>
          <w:szCs w:val="28"/>
        </w:rPr>
        <w:t xml:space="preserve"> </w:t>
      </w:r>
      <w:r w:rsidR="003E1B2D" w:rsidRPr="00E71317">
        <w:rPr>
          <w:rFonts w:ascii="Arial" w:hAnsi="Arial" w:cs="Arial"/>
          <w:sz w:val="28"/>
          <w:szCs w:val="28"/>
        </w:rPr>
        <w:t>северо</w:t>
      </w:r>
      <w:r w:rsidRPr="00E71317">
        <w:rPr>
          <w:rFonts w:ascii="Arial" w:hAnsi="Arial" w:cs="Arial"/>
          <w:sz w:val="28"/>
          <w:szCs w:val="28"/>
        </w:rPr>
        <w:t>изток оградата граничи с тротоара</w:t>
      </w:r>
      <w:r w:rsidR="00BC3DC5" w:rsidRPr="00E71317">
        <w:rPr>
          <w:rFonts w:ascii="Arial" w:hAnsi="Arial" w:cs="Arial"/>
          <w:sz w:val="28"/>
          <w:szCs w:val="28"/>
        </w:rPr>
        <w:t xml:space="preserve"> по ул. „Охрид</w:t>
      </w:r>
      <w:r w:rsidR="00BC3DC5" w:rsidRPr="00FC59E7">
        <w:rPr>
          <w:rFonts w:ascii="Arial" w:hAnsi="Arial" w:cs="Arial"/>
          <w:sz w:val="28"/>
          <w:szCs w:val="28"/>
        </w:rPr>
        <w:t>“</w:t>
      </w:r>
      <w:r w:rsidR="000D26A8" w:rsidRPr="00FC59E7">
        <w:rPr>
          <w:rFonts w:ascii="Arial" w:hAnsi="Arial" w:cs="Arial"/>
          <w:sz w:val="28"/>
          <w:szCs w:val="28"/>
        </w:rPr>
        <w:t xml:space="preserve">, като </w:t>
      </w:r>
      <w:bookmarkStart w:id="12" w:name="_Hlk194658180"/>
      <w:r w:rsidR="000D26A8" w:rsidRPr="00FC59E7">
        <w:rPr>
          <w:rFonts w:ascii="Arial" w:hAnsi="Arial" w:cs="Arial"/>
          <w:sz w:val="28"/>
          <w:szCs w:val="28"/>
        </w:rPr>
        <w:t xml:space="preserve">общата </w:t>
      </w:r>
      <w:r w:rsidR="004B4875" w:rsidRPr="00FC59E7">
        <w:rPr>
          <w:rFonts w:ascii="Arial" w:hAnsi="Arial" w:cs="Arial"/>
          <w:sz w:val="28"/>
          <w:szCs w:val="28"/>
        </w:rPr>
        <w:t xml:space="preserve">ориентировъчна </w:t>
      </w:r>
      <w:r w:rsidR="000D26A8" w:rsidRPr="00FC59E7">
        <w:rPr>
          <w:rFonts w:ascii="Arial" w:hAnsi="Arial" w:cs="Arial"/>
          <w:sz w:val="28"/>
          <w:szCs w:val="28"/>
        </w:rPr>
        <w:t xml:space="preserve">дължина на оградата е </w:t>
      </w:r>
      <w:r w:rsidR="004B4875" w:rsidRPr="00FC59E7">
        <w:rPr>
          <w:rFonts w:ascii="Arial" w:hAnsi="Arial" w:cs="Arial"/>
          <w:sz w:val="28"/>
          <w:szCs w:val="28"/>
        </w:rPr>
        <w:t>66.04м</w:t>
      </w:r>
      <w:r w:rsidR="000D26A8" w:rsidRPr="00FC59E7">
        <w:rPr>
          <w:rFonts w:ascii="Arial" w:hAnsi="Arial" w:cs="Arial"/>
          <w:sz w:val="28"/>
          <w:szCs w:val="28"/>
        </w:rPr>
        <w:t xml:space="preserve">. </w:t>
      </w:r>
      <w:bookmarkEnd w:id="12"/>
      <w:r w:rsidR="000D26A8" w:rsidRPr="00E71317">
        <w:rPr>
          <w:rFonts w:ascii="Arial" w:hAnsi="Arial" w:cs="Arial"/>
          <w:sz w:val="28"/>
          <w:szCs w:val="28"/>
        </w:rPr>
        <w:t>От страната на тротоара на улицата</w:t>
      </w:r>
      <w:r w:rsidR="004B4875" w:rsidRPr="00E71317">
        <w:rPr>
          <w:rFonts w:ascii="Arial" w:hAnsi="Arial" w:cs="Arial"/>
          <w:sz w:val="28"/>
          <w:szCs w:val="28"/>
        </w:rPr>
        <w:t>, наклонът пада от юг на север с наклон под 1%.</w:t>
      </w:r>
    </w:p>
    <w:p w14:paraId="0D30E499" w14:textId="70464BD2" w:rsidR="004B4875" w:rsidRPr="00E71317" w:rsidRDefault="004B4875" w:rsidP="004D5A2D">
      <w:pPr>
        <w:spacing w:line="240" w:lineRule="auto"/>
        <w:jc w:val="both"/>
        <w:rPr>
          <w:rFonts w:ascii="Arial" w:hAnsi="Arial" w:cs="Arial"/>
          <w:sz w:val="28"/>
          <w:szCs w:val="28"/>
        </w:rPr>
      </w:pPr>
      <w:r w:rsidRPr="00E71317">
        <w:rPr>
          <w:rFonts w:ascii="Arial" w:hAnsi="Arial" w:cs="Arial"/>
          <w:sz w:val="28"/>
          <w:szCs w:val="28"/>
        </w:rPr>
        <w:tab/>
      </w:r>
      <w:bookmarkStart w:id="13" w:name="_Hlk194331041"/>
      <w:r w:rsidRPr="00E71317">
        <w:rPr>
          <w:rFonts w:ascii="Arial" w:hAnsi="Arial" w:cs="Arial"/>
          <w:sz w:val="28"/>
          <w:szCs w:val="28"/>
        </w:rPr>
        <w:t xml:space="preserve">Характерна особеност на тази част от съществуващата ограда е, че част от оградата е ограждаща стена на </w:t>
      </w:r>
      <w:r w:rsidR="00B15FE0" w:rsidRPr="00E71317">
        <w:rPr>
          <w:rFonts w:ascii="Arial" w:hAnsi="Arial" w:cs="Arial"/>
          <w:sz w:val="28"/>
          <w:szCs w:val="28"/>
        </w:rPr>
        <w:t xml:space="preserve">едноетажна масивна постройка, без сутерен с тухлени носещи стени и дървен скатен покрив, покрит с керемиди. Сградата е </w:t>
      </w:r>
      <w:bookmarkEnd w:id="13"/>
      <w:r w:rsidR="00B15FE0" w:rsidRPr="00E71317">
        <w:rPr>
          <w:rFonts w:ascii="Arial" w:hAnsi="Arial" w:cs="Arial"/>
          <w:sz w:val="28"/>
          <w:szCs w:val="28"/>
        </w:rPr>
        <w:t>дърводелска работилница и склад</w:t>
      </w:r>
      <w:r w:rsidR="00F9742D" w:rsidRPr="00E71317">
        <w:rPr>
          <w:rFonts w:ascii="Arial" w:hAnsi="Arial" w:cs="Arial"/>
          <w:sz w:val="28"/>
          <w:szCs w:val="28"/>
          <w:lang w:val="en-US"/>
        </w:rPr>
        <w:t xml:space="preserve"> (</w:t>
      </w:r>
      <w:r w:rsidR="00F9742D" w:rsidRPr="00E71317">
        <w:rPr>
          <w:rFonts w:ascii="Arial" w:hAnsi="Arial" w:cs="Arial"/>
          <w:sz w:val="28"/>
          <w:szCs w:val="28"/>
        </w:rPr>
        <w:t>понастоящем само склад</w:t>
      </w:r>
      <w:r w:rsidR="00F9742D" w:rsidRPr="00E71317">
        <w:rPr>
          <w:rFonts w:ascii="Arial" w:hAnsi="Arial" w:cs="Arial"/>
          <w:sz w:val="28"/>
          <w:szCs w:val="28"/>
          <w:lang w:val="en-US"/>
        </w:rPr>
        <w:t>)</w:t>
      </w:r>
      <w:r w:rsidR="00B15FE0" w:rsidRPr="00E71317">
        <w:rPr>
          <w:rFonts w:ascii="Arial" w:hAnsi="Arial" w:cs="Arial"/>
          <w:sz w:val="28"/>
          <w:szCs w:val="28"/>
        </w:rPr>
        <w:t xml:space="preserve"> </w:t>
      </w:r>
      <w:bookmarkStart w:id="14" w:name="_Hlk194331162"/>
      <w:r w:rsidR="00B15FE0" w:rsidRPr="00E71317">
        <w:rPr>
          <w:rFonts w:ascii="Arial" w:hAnsi="Arial" w:cs="Arial"/>
          <w:sz w:val="28"/>
          <w:szCs w:val="28"/>
        </w:rPr>
        <w:t xml:space="preserve">– сграда с идентификатор 68134.512.297.5  по кадастралната карта, с площ </w:t>
      </w:r>
      <w:bookmarkStart w:id="15" w:name="_Hlk194749504"/>
      <w:r w:rsidR="00B15FE0" w:rsidRPr="00E71317">
        <w:rPr>
          <w:rFonts w:ascii="Arial" w:hAnsi="Arial" w:cs="Arial"/>
          <w:sz w:val="28"/>
          <w:szCs w:val="28"/>
        </w:rPr>
        <w:t>156.55 кв.м.</w:t>
      </w:r>
      <w:bookmarkEnd w:id="15"/>
    </w:p>
    <w:bookmarkEnd w:id="14"/>
    <w:p w14:paraId="01BF73E1" w14:textId="29139A50" w:rsidR="00B94CA2" w:rsidRPr="00E71317" w:rsidRDefault="00B94CA2" w:rsidP="004D5A2D">
      <w:pPr>
        <w:spacing w:line="240" w:lineRule="auto"/>
        <w:jc w:val="both"/>
        <w:rPr>
          <w:rFonts w:ascii="Arial" w:hAnsi="Arial" w:cs="Arial"/>
          <w:sz w:val="28"/>
          <w:szCs w:val="28"/>
        </w:rPr>
      </w:pPr>
      <w:r w:rsidRPr="00E71317">
        <w:rPr>
          <w:rFonts w:ascii="Arial" w:hAnsi="Arial" w:cs="Arial"/>
          <w:sz w:val="28"/>
          <w:szCs w:val="28"/>
        </w:rPr>
        <w:tab/>
      </w:r>
      <w:bookmarkStart w:id="16" w:name="_Hlk194331284"/>
      <w:r w:rsidRPr="00E71317">
        <w:rPr>
          <w:rFonts w:ascii="Arial" w:hAnsi="Arial" w:cs="Arial"/>
          <w:sz w:val="28"/>
          <w:szCs w:val="28"/>
        </w:rPr>
        <w:t>Сградата е построена около 1950 година, с експлоатационен срок 100 години</w:t>
      </w:r>
      <w:r w:rsidR="007B7C69" w:rsidRPr="00E71317">
        <w:rPr>
          <w:rFonts w:ascii="Arial" w:hAnsi="Arial" w:cs="Arial"/>
          <w:sz w:val="28"/>
          <w:szCs w:val="28"/>
        </w:rPr>
        <w:t>,</w:t>
      </w:r>
      <w:r w:rsidRPr="00E71317">
        <w:rPr>
          <w:rFonts w:ascii="Arial" w:hAnsi="Arial" w:cs="Arial"/>
          <w:sz w:val="28"/>
          <w:szCs w:val="28"/>
        </w:rPr>
        <w:t xml:space="preserve"> и тъй като</w:t>
      </w:r>
      <w:r w:rsidR="007B7C69" w:rsidRPr="00E71317">
        <w:rPr>
          <w:rFonts w:ascii="Arial" w:hAnsi="Arial" w:cs="Arial"/>
          <w:sz w:val="28"/>
          <w:szCs w:val="28"/>
        </w:rPr>
        <w:t>,</w:t>
      </w:r>
      <w:r w:rsidRPr="00E71317">
        <w:rPr>
          <w:rFonts w:ascii="Arial" w:hAnsi="Arial" w:cs="Arial"/>
          <w:sz w:val="28"/>
          <w:szCs w:val="28"/>
        </w:rPr>
        <w:t xml:space="preserve"> нейното укрепване е много по- скъпо от разрушаването й, както </w:t>
      </w:r>
      <w:r w:rsidR="00F9742D" w:rsidRPr="00E71317">
        <w:rPr>
          <w:rFonts w:ascii="Arial" w:hAnsi="Arial" w:cs="Arial"/>
          <w:sz w:val="28"/>
          <w:szCs w:val="28"/>
        </w:rPr>
        <w:t>и поради неудобното й местоположение спрямо уличната регулационна линия, по която ще се изгради новата ограда,</w:t>
      </w:r>
      <w:r w:rsidRPr="00E71317">
        <w:rPr>
          <w:rFonts w:ascii="Arial" w:hAnsi="Arial" w:cs="Arial"/>
          <w:sz w:val="28"/>
          <w:szCs w:val="28"/>
        </w:rPr>
        <w:t xml:space="preserve"> </w:t>
      </w:r>
      <w:r w:rsidR="00F9742D" w:rsidRPr="00E71317">
        <w:rPr>
          <w:rFonts w:ascii="Arial" w:hAnsi="Arial" w:cs="Arial"/>
          <w:sz w:val="28"/>
          <w:szCs w:val="28"/>
        </w:rPr>
        <w:t xml:space="preserve"> е взето решение</w:t>
      </w:r>
      <w:r w:rsidR="000B395B">
        <w:rPr>
          <w:rFonts w:ascii="Arial" w:hAnsi="Arial" w:cs="Arial"/>
          <w:sz w:val="28"/>
          <w:szCs w:val="28"/>
        </w:rPr>
        <w:t xml:space="preserve"> </w:t>
      </w:r>
      <w:r w:rsidR="000B74BA">
        <w:rPr>
          <w:rFonts w:ascii="Arial" w:hAnsi="Arial" w:cs="Arial"/>
          <w:sz w:val="28"/>
          <w:szCs w:val="28"/>
        </w:rPr>
        <w:t>за разрушаване на о</w:t>
      </w:r>
      <w:r w:rsidR="00F9742D" w:rsidRPr="00E71317">
        <w:rPr>
          <w:rFonts w:ascii="Arial" w:hAnsi="Arial" w:cs="Arial"/>
          <w:sz w:val="28"/>
          <w:szCs w:val="28"/>
        </w:rPr>
        <w:t>градата.</w:t>
      </w:r>
    </w:p>
    <w:p w14:paraId="484F8F59" w14:textId="721E73DA" w:rsidR="004B4875" w:rsidRPr="00E71317" w:rsidRDefault="00B15FE0" w:rsidP="004D5A2D">
      <w:pPr>
        <w:spacing w:line="240" w:lineRule="auto"/>
        <w:jc w:val="both"/>
        <w:rPr>
          <w:rFonts w:ascii="Arial" w:hAnsi="Arial" w:cs="Arial"/>
          <w:sz w:val="28"/>
          <w:szCs w:val="28"/>
        </w:rPr>
      </w:pPr>
      <w:r w:rsidRPr="00E71317">
        <w:rPr>
          <w:rFonts w:ascii="Arial" w:hAnsi="Arial" w:cs="Arial"/>
          <w:sz w:val="28"/>
          <w:szCs w:val="28"/>
        </w:rPr>
        <w:tab/>
      </w:r>
      <w:r w:rsidR="00F9742D" w:rsidRPr="00E71317">
        <w:rPr>
          <w:rFonts w:ascii="Arial" w:hAnsi="Arial" w:cs="Arial"/>
          <w:sz w:val="28"/>
          <w:szCs w:val="28"/>
        </w:rPr>
        <w:t>За</w:t>
      </w:r>
      <w:r w:rsidRPr="00E71317">
        <w:rPr>
          <w:rFonts w:ascii="Arial" w:hAnsi="Arial" w:cs="Arial"/>
          <w:sz w:val="28"/>
          <w:szCs w:val="28"/>
        </w:rPr>
        <w:t xml:space="preserve"> разрушаването </w:t>
      </w:r>
      <w:r w:rsidR="00F9742D" w:rsidRPr="00E71317">
        <w:rPr>
          <w:rFonts w:ascii="Arial" w:hAnsi="Arial" w:cs="Arial"/>
          <w:sz w:val="28"/>
          <w:szCs w:val="28"/>
        </w:rPr>
        <w:t>на тази сграда</w:t>
      </w:r>
      <w:r w:rsidRPr="00E71317">
        <w:rPr>
          <w:rFonts w:ascii="Arial" w:hAnsi="Arial" w:cs="Arial"/>
          <w:sz w:val="28"/>
          <w:szCs w:val="28"/>
        </w:rPr>
        <w:t xml:space="preserve"> има съгласуван и одобрен </w:t>
      </w:r>
      <w:r w:rsidR="00F9742D" w:rsidRPr="00E71317">
        <w:rPr>
          <w:rFonts w:ascii="Arial" w:hAnsi="Arial" w:cs="Arial"/>
          <w:sz w:val="28"/>
          <w:szCs w:val="28"/>
        </w:rPr>
        <w:t xml:space="preserve"> в администрацията на  район „Сердика“ </w:t>
      </w:r>
      <w:r w:rsidRPr="00E71317">
        <w:rPr>
          <w:rFonts w:ascii="Arial" w:hAnsi="Arial" w:cs="Arial"/>
          <w:sz w:val="28"/>
          <w:szCs w:val="28"/>
        </w:rPr>
        <w:t>План за безопасност и здраве и План за</w:t>
      </w:r>
      <w:r w:rsidR="00B94CA2" w:rsidRPr="00E71317">
        <w:rPr>
          <w:rFonts w:ascii="Arial" w:hAnsi="Arial" w:cs="Arial"/>
          <w:sz w:val="28"/>
          <w:szCs w:val="28"/>
        </w:rPr>
        <w:t xml:space="preserve"> у</w:t>
      </w:r>
      <w:r w:rsidRPr="00E71317">
        <w:rPr>
          <w:rFonts w:ascii="Arial" w:hAnsi="Arial" w:cs="Arial"/>
          <w:sz w:val="28"/>
          <w:szCs w:val="28"/>
        </w:rPr>
        <w:t>правление на отпадъците.</w:t>
      </w:r>
    </w:p>
    <w:bookmarkEnd w:id="16"/>
    <w:p w14:paraId="44DB8CBC" w14:textId="1748382C" w:rsidR="00B15FE0" w:rsidRPr="00E71317" w:rsidRDefault="007B7C69" w:rsidP="004D5A2D">
      <w:pPr>
        <w:spacing w:line="240" w:lineRule="auto"/>
        <w:jc w:val="both"/>
        <w:rPr>
          <w:rFonts w:ascii="Arial" w:hAnsi="Arial" w:cs="Arial"/>
          <w:sz w:val="28"/>
          <w:szCs w:val="28"/>
        </w:rPr>
      </w:pPr>
      <w:r w:rsidRPr="00E71317">
        <w:rPr>
          <w:rFonts w:ascii="Arial" w:hAnsi="Arial" w:cs="Arial"/>
          <w:sz w:val="28"/>
          <w:szCs w:val="28"/>
        </w:rPr>
        <w:tab/>
        <w:t>1.2.3. Южната</w:t>
      </w:r>
      <w:r w:rsidR="00214CA7" w:rsidRPr="00E71317">
        <w:rPr>
          <w:rFonts w:ascii="Arial" w:hAnsi="Arial" w:cs="Arial"/>
          <w:sz w:val="28"/>
          <w:szCs w:val="28"/>
        </w:rPr>
        <w:t xml:space="preserve"> и югоизточна</w:t>
      </w:r>
      <w:r w:rsidRPr="00E71317">
        <w:rPr>
          <w:rFonts w:ascii="Arial" w:hAnsi="Arial" w:cs="Arial"/>
          <w:sz w:val="28"/>
          <w:szCs w:val="28"/>
        </w:rPr>
        <w:t xml:space="preserve"> ограда на урегулирания поземлен имот на НЦЗПБ граничи с тротоара по ул. „Габър“.</w:t>
      </w:r>
    </w:p>
    <w:p w14:paraId="52BDBBF3" w14:textId="26AC4B1E" w:rsidR="00B2235E" w:rsidRPr="00E71317" w:rsidRDefault="007B7C69" w:rsidP="004D5A2D">
      <w:pPr>
        <w:spacing w:line="240" w:lineRule="auto"/>
        <w:jc w:val="both"/>
        <w:rPr>
          <w:rFonts w:ascii="Arial" w:hAnsi="Arial" w:cs="Arial"/>
          <w:sz w:val="28"/>
          <w:szCs w:val="28"/>
        </w:rPr>
      </w:pPr>
      <w:r w:rsidRPr="00E71317">
        <w:rPr>
          <w:rFonts w:ascii="Arial" w:hAnsi="Arial" w:cs="Arial"/>
          <w:sz w:val="28"/>
          <w:szCs w:val="28"/>
        </w:rPr>
        <w:tab/>
        <w:t xml:space="preserve">Оградата се състои от </w:t>
      </w:r>
      <w:r w:rsidR="00484DFE" w:rsidRPr="00E71317">
        <w:rPr>
          <w:rFonts w:ascii="Arial" w:hAnsi="Arial" w:cs="Arial"/>
          <w:sz w:val="28"/>
          <w:szCs w:val="28"/>
        </w:rPr>
        <w:t xml:space="preserve">три </w:t>
      </w:r>
      <w:r w:rsidRPr="00E71317">
        <w:rPr>
          <w:rFonts w:ascii="Arial" w:hAnsi="Arial" w:cs="Arial"/>
          <w:sz w:val="28"/>
          <w:szCs w:val="28"/>
        </w:rPr>
        <w:t xml:space="preserve"> участъка</w:t>
      </w:r>
      <w:r w:rsidR="00484DFE" w:rsidRPr="00E71317">
        <w:rPr>
          <w:rFonts w:ascii="Arial" w:hAnsi="Arial" w:cs="Arial"/>
          <w:sz w:val="28"/>
          <w:szCs w:val="28"/>
        </w:rPr>
        <w:t xml:space="preserve"> от изток на запад, с </w:t>
      </w:r>
      <w:r w:rsidR="00E01B84" w:rsidRPr="00E71317">
        <w:rPr>
          <w:rFonts w:ascii="Arial" w:hAnsi="Arial" w:cs="Arial"/>
          <w:sz w:val="28"/>
          <w:szCs w:val="28"/>
        </w:rPr>
        <w:t xml:space="preserve">обща ориентировъчна </w:t>
      </w:r>
      <w:r w:rsidR="00484DFE" w:rsidRPr="00E71317">
        <w:rPr>
          <w:rFonts w:ascii="Arial" w:hAnsi="Arial" w:cs="Arial"/>
          <w:sz w:val="28"/>
          <w:szCs w:val="28"/>
        </w:rPr>
        <w:t>дължин</w:t>
      </w:r>
      <w:r w:rsidR="00E01B84" w:rsidRPr="00E71317">
        <w:rPr>
          <w:rFonts w:ascii="Arial" w:hAnsi="Arial" w:cs="Arial"/>
          <w:sz w:val="28"/>
          <w:szCs w:val="28"/>
        </w:rPr>
        <w:t>а 135.22м.</w:t>
      </w:r>
      <w:r w:rsidR="00484DFE" w:rsidRPr="00E71317">
        <w:rPr>
          <w:rFonts w:ascii="Arial" w:hAnsi="Arial" w:cs="Arial"/>
          <w:sz w:val="28"/>
          <w:szCs w:val="28"/>
        </w:rPr>
        <w:t>,</w:t>
      </w:r>
      <w:r w:rsidR="006A3958">
        <w:rPr>
          <w:rFonts w:ascii="Arial" w:hAnsi="Arial" w:cs="Arial"/>
          <w:sz w:val="28"/>
          <w:szCs w:val="28"/>
        </w:rPr>
        <w:t xml:space="preserve"> </w:t>
      </w:r>
      <w:r w:rsidR="00E01B84" w:rsidRPr="00E71317">
        <w:rPr>
          <w:rFonts w:ascii="Arial" w:hAnsi="Arial" w:cs="Arial"/>
          <w:sz w:val="28"/>
          <w:szCs w:val="28"/>
        </w:rPr>
        <w:t>и дължина</w:t>
      </w:r>
      <w:r w:rsidR="001226DE" w:rsidRPr="00E71317">
        <w:rPr>
          <w:rFonts w:ascii="Arial" w:hAnsi="Arial" w:cs="Arial"/>
          <w:sz w:val="28"/>
          <w:szCs w:val="28"/>
        </w:rPr>
        <w:t xml:space="preserve"> </w:t>
      </w:r>
      <w:r w:rsidR="00E01B84" w:rsidRPr="00E71317">
        <w:rPr>
          <w:rFonts w:ascii="Arial" w:hAnsi="Arial" w:cs="Arial"/>
          <w:sz w:val="28"/>
          <w:szCs w:val="28"/>
        </w:rPr>
        <w:t xml:space="preserve">на отделните участъци, </w:t>
      </w:r>
      <w:r w:rsidR="00484DFE" w:rsidRPr="00E71317">
        <w:rPr>
          <w:rFonts w:ascii="Arial" w:hAnsi="Arial" w:cs="Arial"/>
          <w:sz w:val="28"/>
          <w:szCs w:val="28"/>
        </w:rPr>
        <w:t xml:space="preserve">както следва: </w:t>
      </w:r>
      <w:r w:rsidR="00E01B84" w:rsidRPr="00E71317">
        <w:rPr>
          <w:rFonts w:ascii="Arial" w:hAnsi="Arial" w:cs="Arial"/>
          <w:sz w:val="28"/>
          <w:szCs w:val="28"/>
        </w:rPr>
        <w:t xml:space="preserve">42.67м., </w:t>
      </w:r>
      <w:r w:rsidR="00E01B84" w:rsidRPr="00E71317">
        <w:rPr>
          <w:rFonts w:ascii="Arial" w:hAnsi="Arial" w:cs="Arial"/>
          <w:sz w:val="28"/>
          <w:szCs w:val="28"/>
          <w:lang w:val="en-US"/>
        </w:rPr>
        <w:t>22</w:t>
      </w:r>
      <w:r w:rsidR="00E01B84" w:rsidRPr="00E71317">
        <w:rPr>
          <w:rFonts w:ascii="Arial" w:hAnsi="Arial" w:cs="Arial"/>
          <w:sz w:val="28"/>
          <w:szCs w:val="28"/>
        </w:rPr>
        <w:t>.</w:t>
      </w:r>
      <w:r w:rsidR="00E01B84" w:rsidRPr="00E71317">
        <w:rPr>
          <w:rFonts w:ascii="Arial" w:hAnsi="Arial" w:cs="Arial"/>
          <w:sz w:val="28"/>
          <w:szCs w:val="28"/>
          <w:lang w:val="en-US"/>
        </w:rPr>
        <w:t>89</w:t>
      </w:r>
      <w:r w:rsidR="001226DE" w:rsidRPr="00E71317">
        <w:rPr>
          <w:rFonts w:ascii="Arial" w:hAnsi="Arial" w:cs="Arial"/>
          <w:sz w:val="28"/>
          <w:szCs w:val="28"/>
        </w:rPr>
        <w:t xml:space="preserve">м. </w:t>
      </w:r>
      <w:r w:rsidR="001226DE" w:rsidRPr="00E71317">
        <w:rPr>
          <w:rFonts w:ascii="Arial" w:hAnsi="Arial" w:cs="Arial"/>
          <w:sz w:val="28"/>
          <w:szCs w:val="28"/>
          <w:lang w:val="en-US"/>
        </w:rPr>
        <w:t>(</w:t>
      </w:r>
      <w:r w:rsidR="001226DE" w:rsidRPr="00E71317">
        <w:rPr>
          <w:rFonts w:ascii="Arial" w:hAnsi="Arial" w:cs="Arial"/>
          <w:sz w:val="28"/>
          <w:szCs w:val="28"/>
        </w:rPr>
        <w:t>в крива</w:t>
      </w:r>
      <w:r w:rsidR="001226DE" w:rsidRPr="00E71317">
        <w:rPr>
          <w:rFonts w:ascii="Arial" w:hAnsi="Arial" w:cs="Arial"/>
          <w:sz w:val="28"/>
          <w:szCs w:val="28"/>
          <w:lang w:val="en-US"/>
        </w:rPr>
        <w:t>)</w:t>
      </w:r>
      <w:r w:rsidR="001226DE" w:rsidRPr="00E71317">
        <w:rPr>
          <w:rFonts w:ascii="Arial" w:hAnsi="Arial" w:cs="Arial"/>
          <w:sz w:val="28"/>
          <w:szCs w:val="28"/>
        </w:rPr>
        <w:t xml:space="preserve"> и 69.66м. </w:t>
      </w:r>
    </w:p>
    <w:p w14:paraId="135D429C" w14:textId="0F9BB5C9" w:rsidR="007B7C69" w:rsidRPr="00E71317" w:rsidRDefault="001226DE" w:rsidP="004D5A2D">
      <w:pPr>
        <w:spacing w:line="240" w:lineRule="auto"/>
        <w:ind w:firstLine="708"/>
        <w:jc w:val="both"/>
        <w:rPr>
          <w:rFonts w:ascii="Arial" w:hAnsi="Arial" w:cs="Arial"/>
          <w:sz w:val="28"/>
          <w:szCs w:val="28"/>
        </w:rPr>
      </w:pPr>
      <w:r w:rsidRPr="00E71317">
        <w:rPr>
          <w:rFonts w:ascii="Arial" w:hAnsi="Arial" w:cs="Arial"/>
          <w:sz w:val="28"/>
          <w:szCs w:val="28"/>
        </w:rPr>
        <w:t>В последния участък е ситуиран транспортен вход -изход в терена на НЦЗП</w:t>
      </w:r>
      <w:r w:rsidR="00007BCA" w:rsidRPr="00E71317">
        <w:rPr>
          <w:rFonts w:ascii="Arial" w:hAnsi="Arial" w:cs="Arial"/>
          <w:sz w:val="28"/>
          <w:szCs w:val="28"/>
        </w:rPr>
        <w:t xml:space="preserve"> с бариера за достъп на автотранспорт</w:t>
      </w:r>
      <w:r w:rsidRPr="00E71317">
        <w:rPr>
          <w:rFonts w:ascii="Arial" w:hAnsi="Arial" w:cs="Arial"/>
          <w:sz w:val="28"/>
          <w:szCs w:val="28"/>
        </w:rPr>
        <w:t>, с приблизителна ширина от 5.</w:t>
      </w:r>
      <w:r w:rsidR="006A3958">
        <w:rPr>
          <w:rFonts w:ascii="Arial" w:hAnsi="Arial" w:cs="Arial"/>
          <w:sz w:val="28"/>
          <w:szCs w:val="28"/>
        </w:rPr>
        <w:t xml:space="preserve"> 2</w:t>
      </w:r>
      <w:r w:rsidRPr="00E71317">
        <w:rPr>
          <w:rFonts w:ascii="Arial" w:hAnsi="Arial" w:cs="Arial"/>
          <w:sz w:val="28"/>
          <w:szCs w:val="28"/>
        </w:rPr>
        <w:t>0м.</w:t>
      </w:r>
    </w:p>
    <w:p w14:paraId="4BD3E752" w14:textId="7C48DBDE" w:rsidR="00F449B4" w:rsidRPr="00E71317" w:rsidRDefault="00F449B4" w:rsidP="004D5A2D">
      <w:pPr>
        <w:spacing w:line="240" w:lineRule="auto"/>
        <w:ind w:firstLine="708"/>
        <w:jc w:val="both"/>
        <w:rPr>
          <w:rFonts w:ascii="Arial" w:hAnsi="Arial" w:cs="Arial"/>
          <w:sz w:val="28"/>
          <w:szCs w:val="28"/>
        </w:rPr>
      </w:pPr>
      <w:r w:rsidRPr="00E71317">
        <w:rPr>
          <w:rFonts w:ascii="Arial" w:hAnsi="Arial" w:cs="Arial"/>
          <w:sz w:val="28"/>
          <w:szCs w:val="28"/>
        </w:rPr>
        <w:t>Оградата е разположена по хоризонтала на прилежащия терен, с наклон от оградата по  тротоара към улчиното платно на ул. „Гобър“.</w:t>
      </w:r>
    </w:p>
    <w:p w14:paraId="7846AD9E" w14:textId="71ECC78F" w:rsidR="00FA7E86" w:rsidRPr="00E71317" w:rsidRDefault="007B7C69" w:rsidP="004D5A2D">
      <w:pPr>
        <w:spacing w:line="240" w:lineRule="auto"/>
        <w:jc w:val="both"/>
        <w:rPr>
          <w:rFonts w:ascii="Arial" w:hAnsi="Arial" w:cs="Arial"/>
          <w:sz w:val="28"/>
          <w:szCs w:val="28"/>
        </w:rPr>
      </w:pPr>
      <w:r w:rsidRPr="00E71317">
        <w:rPr>
          <w:rFonts w:ascii="Arial" w:hAnsi="Arial" w:cs="Arial"/>
          <w:sz w:val="28"/>
          <w:szCs w:val="28"/>
        </w:rPr>
        <w:t>.</w:t>
      </w:r>
      <w:r w:rsidR="00B2235E" w:rsidRPr="00E71317">
        <w:rPr>
          <w:rFonts w:ascii="Arial" w:hAnsi="Arial" w:cs="Arial"/>
          <w:sz w:val="28"/>
          <w:szCs w:val="28"/>
        </w:rPr>
        <w:tab/>
        <w:t xml:space="preserve">Характерна особеност на тази част от съществуващата ограда е, че в непосредствена близост до </w:t>
      </w:r>
      <w:r w:rsidR="006A3958">
        <w:rPr>
          <w:rFonts w:ascii="Arial" w:hAnsi="Arial" w:cs="Arial"/>
          <w:sz w:val="28"/>
          <w:szCs w:val="28"/>
        </w:rPr>
        <w:t>вход/изхода в урегулирания имот</w:t>
      </w:r>
      <w:r w:rsidR="00B2235E" w:rsidRPr="00E71317">
        <w:rPr>
          <w:rFonts w:ascii="Arial" w:hAnsi="Arial" w:cs="Arial"/>
          <w:sz w:val="28"/>
          <w:szCs w:val="28"/>
        </w:rPr>
        <w:t xml:space="preserve"> </w:t>
      </w:r>
      <w:r w:rsidR="006A3958">
        <w:rPr>
          <w:rFonts w:ascii="Arial" w:hAnsi="Arial" w:cs="Arial"/>
          <w:sz w:val="28"/>
          <w:szCs w:val="28"/>
        </w:rPr>
        <w:t>част от оградата е и</w:t>
      </w:r>
      <w:r w:rsidR="00B2235E" w:rsidRPr="00E71317">
        <w:rPr>
          <w:rFonts w:ascii="Arial" w:hAnsi="Arial" w:cs="Arial"/>
          <w:sz w:val="28"/>
          <w:szCs w:val="28"/>
        </w:rPr>
        <w:t xml:space="preserve"> външна ограждаща стена на едноетажна масивна постройка, без сутерен</w:t>
      </w:r>
      <w:r w:rsidR="00FA7E86" w:rsidRPr="00E71317">
        <w:rPr>
          <w:rFonts w:ascii="Arial" w:hAnsi="Arial" w:cs="Arial"/>
          <w:sz w:val="28"/>
          <w:szCs w:val="28"/>
        </w:rPr>
        <w:t>,</w:t>
      </w:r>
      <w:r w:rsidR="00B2235E" w:rsidRPr="00E71317">
        <w:rPr>
          <w:rFonts w:ascii="Arial" w:hAnsi="Arial" w:cs="Arial"/>
          <w:sz w:val="28"/>
          <w:szCs w:val="28"/>
        </w:rPr>
        <w:t xml:space="preserve"> с тухлени носещи стени и дървен скатен покрив, покрит с керемиди. </w:t>
      </w:r>
    </w:p>
    <w:p w14:paraId="2363C6E5" w14:textId="3B699F91" w:rsidR="00FA7E86" w:rsidRPr="00E71317" w:rsidRDefault="00B2235E" w:rsidP="004D5A2D">
      <w:pPr>
        <w:spacing w:line="240" w:lineRule="auto"/>
        <w:ind w:firstLine="708"/>
        <w:jc w:val="both"/>
        <w:rPr>
          <w:rFonts w:ascii="Arial" w:hAnsi="Arial" w:cs="Arial"/>
          <w:sz w:val="28"/>
          <w:szCs w:val="28"/>
        </w:rPr>
      </w:pPr>
      <w:r w:rsidRPr="00E71317">
        <w:rPr>
          <w:rFonts w:ascii="Arial" w:hAnsi="Arial" w:cs="Arial"/>
          <w:sz w:val="28"/>
          <w:szCs w:val="28"/>
        </w:rPr>
        <w:t>Сградата е склад -</w:t>
      </w:r>
      <w:r w:rsidR="00FA7E86" w:rsidRPr="00E71317">
        <w:rPr>
          <w:rFonts w:ascii="Arial" w:hAnsi="Arial" w:cs="Arial"/>
          <w:sz w:val="28"/>
          <w:szCs w:val="28"/>
        </w:rPr>
        <w:t xml:space="preserve">– </w:t>
      </w:r>
      <w:bookmarkStart w:id="17" w:name="_Hlk194749392"/>
      <w:r w:rsidR="00FA7E86" w:rsidRPr="00E71317">
        <w:rPr>
          <w:rFonts w:ascii="Arial" w:hAnsi="Arial" w:cs="Arial"/>
          <w:sz w:val="28"/>
          <w:szCs w:val="28"/>
        </w:rPr>
        <w:t xml:space="preserve">сграда с идентификатор </w:t>
      </w:r>
      <w:bookmarkStart w:id="18" w:name="_Hlk194416009"/>
      <w:r w:rsidR="00FA7E86" w:rsidRPr="00E71317">
        <w:rPr>
          <w:rFonts w:ascii="Arial" w:hAnsi="Arial" w:cs="Arial"/>
          <w:sz w:val="28"/>
          <w:szCs w:val="28"/>
        </w:rPr>
        <w:t xml:space="preserve">68134.512.297.10  </w:t>
      </w:r>
      <w:bookmarkEnd w:id="18"/>
      <w:r w:rsidR="00FA7E86" w:rsidRPr="00E71317">
        <w:rPr>
          <w:rFonts w:ascii="Arial" w:hAnsi="Arial" w:cs="Arial"/>
          <w:sz w:val="28"/>
          <w:szCs w:val="28"/>
        </w:rPr>
        <w:t xml:space="preserve">по </w:t>
      </w:r>
      <w:r w:rsidR="006A3958">
        <w:rPr>
          <w:rFonts w:ascii="Arial" w:hAnsi="Arial" w:cs="Arial"/>
          <w:sz w:val="28"/>
          <w:szCs w:val="28"/>
        </w:rPr>
        <w:t>КК и КР на район „Сердика“</w:t>
      </w:r>
      <w:r w:rsidR="00FA7E86" w:rsidRPr="00E71317">
        <w:rPr>
          <w:rFonts w:ascii="Arial" w:hAnsi="Arial" w:cs="Arial"/>
          <w:sz w:val="28"/>
          <w:szCs w:val="28"/>
        </w:rPr>
        <w:t xml:space="preserve">, с площ 41.88 </w:t>
      </w:r>
      <w:bookmarkEnd w:id="17"/>
      <w:r w:rsidR="00FA7E86" w:rsidRPr="00E71317">
        <w:rPr>
          <w:rFonts w:ascii="Arial" w:hAnsi="Arial" w:cs="Arial"/>
          <w:sz w:val="28"/>
          <w:szCs w:val="28"/>
        </w:rPr>
        <w:t>кв.м. по кадастрална карта.</w:t>
      </w:r>
    </w:p>
    <w:p w14:paraId="0E8AE110" w14:textId="561ED0E5" w:rsidR="00FA7E86" w:rsidRPr="00E71317" w:rsidRDefault="00FA7E86" w:rsidP="004D5A2D">
      <w:pPr>
        <w:spacing w:line="240" w:lineRule="auto"/>
        <w:jc w:val="both"/>
        <w:rPr>
          <w:rFonts w:ascii="Arial" w:hAnsi="Arial" w:cs="Arial"/>
          <w:sz w:val="28"/>
          <w:szCs w:val="28"/>
        </w:rPr>
      </w:pPr>
      <w:r w:rsidRPr="00E71317">
        <w:rPr>
          <w:rFonts w:ascii="Arial" w:hAnsi="Arial" w:cs="Arial"/>
          <w:sz w:val="28"/>
          <w:szCs w:val="28"/>
        </w:rPr>
        <w:lastRenderedPageBreak/>
        <w:tab/>
        <w:t>Сградата е построена около 1950 година, с експлоатационен срок 100 години. По фасадите на сградата се наблюдават пукнатини и деформации, които оказват влияние на покривната конструкция и не позволяват сградата да бъде използвана по предназначение</w:t>
      </w:r>
      <w:r w:rsidR="000726BA" w:rsidRPr="00E71317">
        <w:rPr>
          <w:rFonts w:ascii="Arial" w:hAnsi="Arial" w:cs="Arial"/>
          <w:sz w:val="28"/>
          <w:szCs w:val="28"/>
        </w:rPr>
        <w:t>,</w:t>
      </w:r>
      <w:r w:rsidRPr="00E71317">
        <w:rPr>
          <w:rFonts w:ascii="Arial" w:hAnsi="Arial" w:cs="Arial"/>
          <w:sz w:val="28"/>
          <w:szCs w:val="28"/>
        </w:rPr>
        <w:t xml:space="preserve"> без да бъде извършено укрепване.</w:t>
      </w:r>
    </w:p>
    <w:p w14:paraId="73FF0877" w14:textId="2DAC8823" w:rsidR="00FA7E86" w:rsidRPr="00E71317" w:rsidRDefault="00FA7E86" w:rsidP="004D5A2D">
      <w:pPr>
        <w:spacing w:line="240" w:lineRule="auto"/>
        <w:ind w:firstLine="708"/>
        <w:jc w:val="both"/>
        <w:rPr>
          <w:rFonts w:ascii="Arial" w:hAnsi="Arial" w:cs="Arial"/>
          <w:sz w:val="28"/>
          <w:szCs w:val="28"/>
        </w:rPr>
      </w:pPr>
      <w:r w:rsidRPr="00E71317">
        <w:rPr>
          <w:rFonts w:ascii="Arial" w:hAnsi="Arial" w:cs="Arial"/>
          <w:sz w:val="28"/>
          <w:szCs w:val="28"/>
        </w:rPr>
        <w:t>В конкретния случай укрепването на сградата-скрад  е много по- скъпо от разрушаването й</w:t>
      </w:r>
      <w:r w:rsidR="00F75B4C">
        <w:rPr>
          <w:rFonts w:ascii="Arial" w:hAnsi="Arial" w:cs="Arial"/>
          <w:sz w:val="28"/>
          <w:szCs w:val="28"/>
        </w:rPr>
        <w:t>,</w:t>
      </w:r>
      <w:r w:rsidRPr="00E71317">
        <w:rPr>
          <w:rFonts w:ascii="Arial" w:hAnsi="Arial" w:cs="Arial"/>
          <w:sz w:val="28"/>
          <w:szCs w:val="28"/>
        </w:rPr>
        <w:t xml:space="preserve"> </w:t>
      </w:r>
      <w:r w:rsidR="0092668D" w:rsidRPr="00E71317">
        <w:rPr>
          <w:rFonts w:ascii="Arial" w:hAnsi="Arial" w:cs="Arial"/>
          <w:sz w:val="28"/>
          <w:szCs w:val="28"/>
        </w:rPr>
        <w:t>затова, е</w:t>
      </w:r>
      <w:r w:rsidRPr="00E71317">
        <w:rPr>
          <w:rFonts w:ascii="Arial" w:hAnsi="Arial" w:cs="Arial"/>
          <w:sz w:val="28"/>
          <w:szCs w:val="28"/>
        </w:rPr>
        <w:t xml:space="preserve"> взето решение за разрушаване на сградата.</w:t>
      </w:r>
    </w:p>
    <w:p w14:paraId="19F4B80A" w14:textId="39535A42" w:rsidR="00FA7E86" w:rsidRPr="00E71317" w:rsidRDefault="00FA7E86" w:rsidP="004D5A2D">
      <w:pPr>
        <w:spacing w:line="240" w:lineRule="auto"/>
        <w:jc w:val="both"/>
        <w:rPr>
          <w:rFonts w:ascii="Arial" w:hAnsi="Arial" w:cs="Arial"/>
          <w:sz w:val="28"/>
          <w:szCs w:val="28"/>
        </w:rPr>
      </w:pPr>
      <w:r w:rsidRPr="00E71317">
        <w:rPr>
          <w:rFonts w:ascii="Arial" w:hAnsi="Arial" w:cs="Arial"/>
          <w:sz w:val="28"/>
          <w:szCs w:val="28"/>
        </w:rPr>
        <w:tab/>
        <w:t>За разрушаването на тази сграда има съгласуван и одобрен  в администрацията на  район „Сердика“ План за безопасност и здраве и План за управление на отпадъците.</w:t>
      </w:r>
    </w:p>
    <w:p w14:paraId="77DD1F33" w14:textId="557DADF8" w:rsidR="005D0298" w:rsidRPr="00E71317" w:rsidRDefault="00007BCA" w:rsidP="004D5A2D">
      <w:pPr>
        <w:spacing w:line="240" w:lineRule="auto"/>
        <w:jc w:val="both"/>
        <w:rPr>
          <w:rFonts w:ascii="Arial" w:hAnsi="Arial" w:cs="Arial"/>
          <w:sz w:val="28"/>
          <w:szCs w:val="28"/>
        </w:rPr>
      </w:pPr>
      <w:r w:rsidRPr="00E71317">
        <w:rPr>
          <w:rFonts w:ascii="Arial" w:hAnsi="Arial" w:cs="Arial"/>
          <w:sz w:val="28"/>
          <w:szCs w:val="28"/>
        </w:rPr>
        <w:tab/>
        <w:t>1.2.4.</w:t>
      </w:r>
      <w:r w:rsidR="003101F1" w:rsidRPr="00E71317">
        <w:rPr>
          <w:rFonts w:ascii="Arial" w:hAnsi="Arial" w:cs="Arial"/>
          <w:sz w:val="28"/>
          <w:szCs w:val="28"/>
        </w:rPr>
        <w:t>Югоз</w:t>
      </w:r>
      <w:r w:rsidR="0019567C" w:rsidRPr="00E71317">
        <w:rPr>
          <w:rFonts w:ascii="Arial" w:hAnsi="Arial" w:cs="Arial"/>
          <w:sz w:val="28"/>
          <w:szCs w:val="28"/>
        </w:rPr>
        <w:t>ападната ограда на урегулирания поземлен имот на НЦЗПБ</w:t>
      </w:r>
      <w:r w:rsidR="005D0298" w:rsidRPr="00E71317">
        <w:rPr>
          <w:rFonts w:ascii="Arial" w:hAnsi="Arial" w:cs="Arial"/>
          <w:sz w:val="28"/>
          <w:szCs w:val="28"/>
        </w:rPr>
        <w:t xml:space="preserve"> граничи с тротоара на ул. „Шумен“.</w:t>
      </w:r>
    </w:p>
    <w:p w14:paraId="4DBA6E51" w14:textId="640177C5" w:rsidR="00007BCA" w:rsidRPr="00E71317" w:rsidRDefault="005D0298" w:rsidP="004D5A2D">
      <w:pPr>
        <w:spacing w:line="240" w:lineRule="auto"/>
        <w:ind w:firstLine="708"/>
        <w:jc w:val="both"/>
        <w:rPr>
          <w:rFonts w:ascii="Arial" w:hAnsi="Arial" w:cs="Arial"/>
          <w:sz w:val="28"/>
          <w:szCs w:val="28"/>
        </w:rPr>
      </w:pPr>
      <w:r w:rsidRPr="00E71317">
        <w:rPr>
          <w:rFonts w:ascii="Arial" w:hAnsi="Arial" w:cs="Arial"/>
          <w:sz w:val="28"/>
          <w:szCs w:val="28"/>
        </w:rPr>
        <w:t xml:space="preserve">Ориентировъчната дължината на </w:t>
      </w:r>
      <w:bookmarkStart w:id="19" w:name="_Hlk194658948"/>
      <w:r w:rsidRPr="00E71317">
        <w:rPr>
          <w:rFonts w:ascii="Arial" w:hAnsi="Arial" w:cs="Arial"/>
          <w:sz w:val="28"/>
          <w:szCs w:val="28"/>
        </w:rPr>
        <w:t xml:space="preserve">оградата по регулация е 48.68 </w:t>
      </w:r>
      <w:bookmarkEnd w:id="19"/>
      <w:r w:rsidRPr="00E71317">
        <w:rPr>
          <w:rFonts w:ascii="Arial" w:hAnsi="Arial" w:cs="Arial"/>
          <w:sz w:val="28"/>
          <w:szCs w:val="28"/>
        </w:rPr>
        <w:t xml:space="preserve">м., </w:t>
      </w:r>
      <w:r w:rsidR="000161CF" w:rsidRPr="00E71317">
        <w:rPr>
          <w:rFonts w:ascii="Arial" w:hAnsi="Arial" w:cs="Arial"/>
          <w:sz w:val="28"/>
          <w:szCs w:val="28"/>
        </w:rPr>
        <w:t>Денивелацията от външната страна на оградата е около 1% с наклон от север на юг.</w:t>
      </w:r>
    </w:p>
    <w:p w14:paraId="718BEF28" w14:textId="6710A24E" w:rsidR="00C56281" w:rsidRPr="00E71317" w:rsidRDefault="00262C3B" w:rsidP="004D5A2D">
      <w:pPr>
        <w:spacing w:line="240" w:lineRule="auto"/>
        <w:jc w:val="both"/>
        <w:rPr>
          <w:rFonts w:ascii="Arial" w:hAnsi="Arial" w:cs="Arial"/>
          <w:sz w:val="28"/>
          <w:szCs w:val="28"/>
        </w:rPr>
      </w:pPr>
      <w:r w:rsidRPr="00E71317">
        <w:rPr>
          <w:rFonts w:ascii="Arial" w:hAnsi="Arial" w:cs="Arial"/>
          <w:sz w:val="28"/>
          <w:szCs w:val="28"/>
        </w:rPr>
        <w:tab/>
        <w:t xml:space="preserve">1.2.5. </w:t>
      </w:r>
      <w:r w:rsidR="003002D3">
        <w:rPr>
          <w:rFonts w:ascii="Arial" w:hAnsi="Arial" w:cs="Arial"/>
          <w:sz w:val="28"/>
          <w:szCs w:val="28"/>
        </w:rPr>
        <w:t>С</w:t>
      </w:r>
      <w:r w:rsidR="00C56281" w:rsidRPr="00E71317">
        <w:rPr>
          <w:rFonts w:ascii="Arial" w:hAnsi="Arial" w:cs="Arial"/>
          <w:sz w:val="28"/>
          <w:szCs w:val="28"/>
        </w:rPr>
        <w:t>ъстояние на оградата</w:t>
      </w:r>
    </w:p>
    <w:p w14:paraId="56F59CE9" w14:textId="77777777" w:rsidR="00C56281" w:rsidRPr="00E71317" w:rsidRDefault="00262C3B" w:rsidP="004D5A2D">
      <w:pPr>
        <w:spacing w:line="240" w:lineRule="auto"/>
        <w:ind w:firstLine="708"/>
        <w:jc w:val="both"/>
        <w:rPr>
          <w:rFonts w:ascii="Arial" w:hAnsi="Arial" w:cs="Arial"/>
          <w:sz w:val="28"/>
          <w:szCs w:val="28"/>
        </w:rPr>
      </w:pPr>
      <w:r w:rsidRPr="00E71317">
        <w:rPr>
          <w:rFonts w:ascii="Arial" w:hAnsi="Arial" w:cs="Arial"/>
          <w:sz w:val="28"/>
          <w:szCs w:val="28"/>
        </w:rPr>
        <w:t xml:space="preserve">Състоянието на оградата не е добро, установени са зони с обрушена мазилка, участъци с диагонални пукнатини в зидарията на оградата, поради нестабилност на основите. </w:t>
      </w:r>
    </w:p>
    <w:p w14:paraId="1C1BF6B6" w14:textId="4A2BD4F0" w:rsidR="00C56281" w:rsidRPr="00E71317" w:rsidRDefault="00262C3B" w:rsidP="004D5A2D">
      <w:pPr>
        <w:spacing w:line="240" w:lineRule="auto"/>
        <w:ind w:firstLine="708"/>
        <w:jc w:val="both"/>
        <w:rPr>
          <w:rFonts w:ascii="Arial" w:hAnsi="Arial" w:cs="Arial"/>
          <w:sz w:val="28"/>
          <w:szCs w:val="28"/>
        </w:rPr>
      </w:pPr>
      <w:r w:rsidRPr="00E71317">
        <w:rPr>
          <w:rFonts w:ascii="Arial" w:hAnsi="Arial" w:cs="Arial"/>
          <w:sz w:val="28"/>
          <w:szCs w:val="28"/>
        </w:rPr>
        <w:t>Наблюдава се нарушена пространствена устойчивост на оградата с изразен наклон на югозапад към ул. „Шумен", по цялата дължина на южната</w:t>
      </w:r>
      <w:r w:rsidR="003002D3">
        <w:rPr>
          <w:rFonts w:ascii="Arial" w:hAnsi="Arial" w:cs="Arial"/>
          <w:sz w:val="28"/>
          <w:szCs w:val="28"/>
        </w:rPr>
        <w:t>част на оградата</w:t>
      </w:r>
      <w:r w:rsidRPr="00E71317">
        <w:rPr>
          <w:rFonts w:ascii="Arial" w:hAnsi="Arial" w:cs="Arial"/>
          <w:sz w:val="28"/>
          <w:szCs w:val="28"/>
        </w:rPr>
        <w:t>.</w:t>
      </w:r>
      <w:r w:rsidR="00C56281" w:rsidRPr="00E71317">
        <w:rPr>
          <w:rFonts w:ascii="Arial" w:hAnsi="Arial" w:cs="Arial"/>
          <w:sz w:val="28"/>
          <w:szCs w:val="28"/>
        </w:rPr>
        <w:t xml:space="preserve"> По другите страни на оградата също се наблюдават отклонения на тухлените стени на оградата от вертикал</w:t>
      </w:r>
      <w:r w:rsidR="003002D3">
        <w:rPr>
          <w:rFonts w:ascii="Arial" w:hAnsi="Arial" w:cs="Arial"/>
          <w:sz w:val="28"/>
          <w:szCs w:val="28"/>
        </w:rPr>
        <w:t>ната плоскост</w:t>
      </w:r>
      <w:r w:rsidR="00C56281" w:rsidRPr="00E71317">
        <w:rPr>
          <w:rFonts w:ascii="Arial" w:hAnsi="Arial" w:cs="Arial"/>
          <w:sz w:val="28"/>
          <w:szCs w:val="28"/>
        </w:rPr>
        <w:t>.</w:t>
      </w:r>
    </w:p>
    <w:p w14:paraId="7F70B827" w14:textId="4D3FE6A1" w:rsidR="00262C3B" w:rsidRPr="00E71317" w:rsidRDefault="00262C3B" w:rsidP="004D5A2D">
      <w:pPr>
        <w:spacing w:line="240" w:lineRule="auto"/>
        <w:ind w:firstLine="708"/>
        <w:jc w:val="both"/>
        <w:rPr>
          <w:rFonts w:ascii="Arial" w:hAnsi="Arial" w:cs="Arial"/>
          <w:sz w:val="28"/>
          <w:szCs w:val="28"/>
        </w:rPr>
      </w:pPr>
      <w:r w:rsidRPr="00E71317">
        <w:rPr>
          <w:rFonts w:ascii="Arial" w:hAnsi="Arial" w:cs="Arial"/>
          <w:sz w:val="28"/>
          <w:szCs w:val="28"/>
        </w:rPr>
        <w:t xml:space="preserve"> Непосредствено до транспортния вход</w:t>
      </w:r>
      <w:r w:rsidR="00C56281" w:rsidRPr="00E71317">
        <w:rPr>
          <w:rFonts w:ascii="Arial" w:hAnsi="Arial" w:cs="Arial"/>
          <w:sz w:val="28"/>
          <w:szCs w:val="28"/>
        </w:rPr>
        <w:t xml:space="preserve"> на южната ограда </w:t>
      </w:r>
      <w:r w:rsidRPr="00E71317">
        <w:rPr>
          <w:rFonts w:ascii="Arial" w:hAnsi="Arial" w:cs="Arial"/>
          <w:sz w:val="28"/>
          <w:szCs w:val="28"/>
        </w:rPr>
        <w:t>се е наложило</w:t>
      </w:r>
      <w:r w:rsidR="00C56281" w:rsidRPr="00E71317">
        <w:rPr>
          <w:rFonts w:ascii="Arial" w:hAnsi="Arial" w:cs="Arial"/>
          <w:sz w:val="28"/>
          <w:szCs w:val="28"/>
        </w:rPr>
        <w:t xml:space="preserve"> в годините на експлоатация</w:t>
      </w:r>
      <w:r w:rsidR="003002D3">
        <w:rPr>
          <w:rFonts w:ascii="Arial" w:hAnsi="Arial" w:cs="Arial"/>
          <w:sz w:val="28"/>
          <w:szCs w:val="28"/>
        </w:rPr>
        <w:t xml:space="preserve"> </w:t>
      </w:r>
      <w:r w:rsidRPr="00E71317">
        <w:rPr>
          <w:rFonts w:ascii="Arial" w:hAnsi="Arial" w:cs="Arial"/>
          <w:sz w:val="28"/>
          <w:szCs w:val="28"/>
        </w:rPr>
        <w:t xml:space="preserve">да се изпълнят бетонни контрафорси пред тухлените колони на два модула от оградата, поради това, че </w:t>
      </w:r>
      <w:r w:rsidR="00C56281" w:rsidRPr="00E71317">
        <w:rPr>
          <w:rFonts w:ascii="Arial" w:hAnsi="Arial" w:cs="Arial"/>
          <w:sz w:val="28"/>
          <w:szCs w:val="28"/>
        </w:rPr>
        <w:t>оградата се е наклонила недопустимо към тротоара на улицата.</w:t>
      </w:r>
    </w:p>
    <w:p w14:paraId="0E8F51F1" w14:textId="4C057ADE" w:rsidR="007B7C69" w:rsidRPr="00E71317" w:rsidRDefault="00262C3B" w:rsidP="004D5A2D">
      <w:pPr>
        <w:spacing w:line="240" w:lineRule="auto"/>
        <w:jc w:val="both"/>
        <w:rPr>
          <w:rFonts w:ascii="Arial" w:hAnsi="Arial" w:cs="Arial"/>
          <w:sz w:val="28"/>
          <w:szCs w:val="28"/>
        </w:rPr>
      </w:pPr>
      <w:r w:rsidRPr="00E71317">
        <w:rPr>
          <w:rFonts w:ascii="Arial" w:hAnsi="Arial" w:cs="Arial"/>
          <w:sz w:val="28"/>
          <w:szCs w:val="28"/>
        </w:rPr>
        <w:t xml:space="preserve"> </w:t>
      </w:r>
      <w:r w:rsidR="00C56281" w:rsidRPr="00E71317">
        <w:rPr>
          <w:rFonts w:ascii="Arial" w:hAnsi="Arial" w:cs="Arial"/>
          <w:sz w:val="28"/>
          <w:szCs w:val="28"/>
        </w:rPr>
        <w:tab/>
        <w:t xml:space="preserve">Наблюдава се характерно </w:t>
      </w:r>
      <w:r w:rsidRPr="00E71317">
        <w:rPr>
          <w:rFonts w:ascii="Arial" w:hAnsi="Arial" w:cs="Arial"/>
          <w:sz w:val="28"/>
          <w:szCs w:val="28"/>
        </w:rPr>
        <w:t xml:space="preserve"> отцепване на юго-западния ъгъл на оградата</w:t>
      </w:r>
      <w:r w:rsidR="003002D3">
        <w:rPr>
          <w:rFonts w:ascii="Arial" w:hAnsi="Arial" w:cs="Arial"/>
          <w:sz w:val="28"/>
          <w:szCs w:val="28"/>
        </w:rPr>
        <w:t xml:space="preserve"> с голяма вероятност за самосрутване.</w:t>
      </w:r>
    </w:p>
    <w:p w14:paraId="0E8F10DC" w14:textId="77777777" w:rsidR="00125BFA" w:rsidRPr="00E71317" w:rsidRDefault="00F27F31" w:rsidP="004D5A2D">
      <w:pPr>
        <w:spacing w:line="240" w:lineRule="auto"/>
        <w:jc w:val="both"/>
        <w:rPr>
          <w:rFonts w:ascii="Arial" w:hAnsi="Arial" w:cs="Arial"/>
          <w:sz w:val="28"/>
          <w:szCs w:val="28"/>
        </w:rPr>
      </w:pPr>
      <w:r w:rsidRPr="00E71317">
        <w:rPr>
          <w:rFonts w:ascii="Arial" w:hAnsi="Arial" w:cs="Arial"/>
          <w:sz w:val="28"/>
          <w:szCs w:val="28"/>
        </w:rPr>
        <w:tab/>
        <w:t xml:space="preserve">През м. март 2023г. представители </w:t>
      </w:r>
      <w:bookmarkStart w:id="20" w:name="_Hlk194334810"/>
      <w:r w:rsidRPr="00E71317">
        <w:rPr>
          <w:rFonts w:ascii="Arial" w:hAnsi="Arial" w:cs="Arial"/>
          <w:sz w:val="28"/>
          <w:szCs w:val="28"/>
        </w:rPr>
        <w:t>на постоянната Комисията по чл.196 ал.2 от Закона за устройство на територията (ЗУТ) към районната администрация на район „Сердика“,</w:t>
      </w:r>
      <w:bookmarkEnd w:id="20"/>
      <w:r w:rsidRPr="00E71317">
        <w:rPr>
          <w:rFonts w:ascii="Arial" w:hAnsi="Arial" w:cs="Arial"/>
          <w:sz w:val="28"/>
          <w:szCs w:val="28"/>
        </w:rPr>
        <w:t xml:space="preserve"> съвместно с представители на Националния център по заразни и паразитни болести извършиха оглед на състоянието на оградата. </w:t>
      </w:r>
    </w:p>
    <w:p w14:paraId="12ADD45D" w14:textId="31B8B3B3" w:rsidR="003002D3" w:rsidRPr="00E71317" w:rsidRDefault="00F27F31" w:rsidP="003002D3">
      <w:pPr>
        <w:spacing w:line="240" w:lineRule="auto"/>
        <w:ind w:firstLine="708"/>
        <w:jc w:val="both"/>
        <w:rPr>
          <w:rFonts w:ascii="Arial" w:hAnsi="Arial" w:cs="Arial"/>
          <w:sz w:val="28"/>
          <w:szCs w:val="28"/>
        </w:rPr>
      </w:pPr>
      <w:r w:rsidRPr="00E71317">
        <w:rPr>
          <w:rFonts w:ascii="Arial" w:hAnsi="Arial" w:cs="Arial"/>
          <w:sz w:val="28"/>
          <w:szCs w:val="28"/>
        </w:rPr>
        <w:lastRenderedPageBreak/>
        <w:t>Констатациите от този оглед,</w:t>
      </w:r>
      <w:r w:rsidR="004732E3" w:rsidRPr="00E71317">
        <w:rPr>
          <w:rFonts w:ascii="Arial" w:hAnsi="Arial" w:cs="Arial"/>
          <w:sz w:val="28"/>
          <w:szCs w:val="28"/>
        </w:rPr>
        <w:t xml:space="preserve"> придружени със снимков материал на оградата са отразени в </w:t>
      </w:r>
      <w:bookmarkStart w:id="21" w:name="_Hlk194334772"/>
      <w:r w:rsidR="004732E3" w:rsidRPr="00E71317">
        <w:rPr>
          <w:rFonts w:ascii="Arial" w:hAnsi="Arial" w:cs="Arial"/>
          <w:sz w:val="28"/>
          <w:szCs w:val="28"/>
        </w:rPr>
        <w:t>Констативния протокол от огледа на оградата К-РСР23-ТК00-21 на Комисията  от 14.03.2023г.</w:t>
      </w:r>
      <w:bookmarkEnd w:id="21"/>
    </w:p>
    <w:p w14:paraId="7E0D57B8" w14:textId="0A6513A9" w:rsidR="00136118" w:rsidRPr="00E71317" w:rsidRDefault="00136118" w:rsidP="004D5A2D">
      <w:pPr>
        <w:spacing w:line="240" w:lineRule="auto"/>
        <w:ind w:firstLine="708"/>
        <w:jc w:val="both"/>
        <w:rPr>
          <w:rFonts w:ascii="Arial" w:hAnsi="Arial" w:cs="Arial"/>
          <w:b/>
          <w:bCs/>
          <w:sz w:val="28"/>
          <w:szCs w:val="28"/>
        </w:rPr>
      </w:pPr>
      <w:r w:rsidRPr="00E71317">
        <w:rPr>
          <w:rFonts w:ascii="Arial" w:hAnsi="Arial" w:cs="Arial"/>
          <w:b/>
          <w:bCs/>
          <w:sz w:val="28"/>
          <w:szCs w:val="28"/>
        </w:rPr>
        <w:t>1.3. СПЕЦИФИЧНИ ХАРАКТЕРИСТ</w:t>
      </w:r>
      <w:bookmarkStart w:id="22" w:name="_Hlk194588456"/>
      <w:r w:rsidRPr="00E71317">
        <w:rPr>
          <w:rFonts w:ascii="Arial" w:hAnsi="Arial" w:cs="Arial"/>
          <w:b/>
          <w:bCs/>
          <w:sz w:val="28"/>
          <w:szCs w:val="28"/>
        </w:rPr>
        <w:t>ИКИ</w:t>
      </w:r>
      <w:bookmarkEnd w:id="22"/>
    </w:p>
    <w:p w14:paraId="62AFF450" w14:textId="5D965DF2" w:rsidR="00B5163B" w:rsidRPr="00E71317" w:rsidRDefault="00B5163B" w:rsidP="004D5A2D">
      <w:pPr>
        <w:spacing w:line="240" w:lineRule="auto"/>
        <w:ind w:firstLine="708"/>
        <w:jc w:val="both"/>
        <w:rPr>
          <w:rFonts w:ascii="Arial" w:hAnsi="Arial" w:cs="Arial"/>
          <w:b/>
          <w:bCs/>
          <w:sz w:val="28"/>
          <w:szCs w:val="28"/>
        </w:rPr>
      </w:pPr>
      <w:r w:rsidRPr="00E71317">
        <w:rPr>
          <w:rFonts w:ascii="Arial" w:hAnsi="Arial" w:cs="Arial"/>
          <w:b/>
          <w:bCs/>
          <w:sz w:val="28"/>
          <w:szCs w:val="28"/>
        </w:rPr>
        <w:t xml:space="preserve">1.3.1. </w:t>
      </w:r>
      <w:r w:rsidR="006F2CAC" w:rsidRPr="00E71317">
        <w:rPr>
          <w:rFonts w:ascii="Arial" w:hAnsi="Arial" w:cs="Arial"/>
          <w:b/>
          <w:bCs/>
          <w:sz w:val="28"/>
          <w:szCs w:val="28"/>
        </w:rPr>
        <w:t>СТАТУТ НА УРЕГУЛИРАНИЯ ПОЗЕМЛЕН ИМОТ</w:t>
      </w:r>
    </w:p>
    <w:p w14:paraId="5BD83FF8" w14:textId="4D5E8811" w:rsidR="008A12CE" w:rsidRPr="00E71317" w:rsidRDefault="0079042B" w:rsidP="004D5A2D">
      <w:pPr>
        <w:spacing w:line="240" w:lineRule="auto"/>
        <w:ind w:firstLine="709"/>
        <w:jc w:val="both"/>
        <w:rPr>
          <w:rFonts w:ascii="Arial" w:hAnsi="Arial" w:cs="Arial"/>
          <w:b/>
          <w:bCs/>
          <w:sz w:val="28"/>
          <w:szCs w:val="28"/>
        </w:rPr>
      </w:pPr>
      <w:r w:rsidRPr="00E71317">
        <w:rPr>
          <w:rFonts w:ascii="Arial" w:hAnsi="Arial" w:cs="Arial"/>
          <w:sz w:val="28"/>
          <w:szCs w:val="28"/>
        </w:rPr>
        <w:t>Съгласно данните на Националния публичен регистър на недвижимите културни ценности</w:t>
      </w:r>
      <w:r w:rsidR="008A12CE" w:rsidRPr="00E71317">
        <w:rPr>
          <w:rFonts w:ascii="Arial" w:hAnsi="Arial" w:cs="Arial"/>
          <w:sz w:val="28"/>
          <w:szCs w:val="28"/>
        </w:rPr>
        <w:t xml:space="preserve">, който се поддържа то Националния институт за недвижимо културно наследство </w:t>
      </w:r>
      <w:r w:rsidR="008A12CE" w:rsidRPr="00E71317">
        <w:rPr>
          <w:rFonts w:ascii="Arial" w:hAnsi="Arial" w:cs="Arial"/>
          <w:sz w:val="28"/>
          <w:szCs w:val="28"/>
          <w:lang w:val="en-US"/>
        </w:rPr>
        <w:t xml:space="preserve"> (</w:t>
      </w:r>
      <w:r w:rsidR="008A12CE" w:rsidRPr="00E71317">
        <w:rPr>
          <w:rFonts w:ascii="Arial" w:hAnsi="Arial" w:cs="Arial"/>
          <w:sz w:val="28"/>
          <w:szCs w:val="28"/>
        </w:rPr>
        <w:t>НИНКН</w:t>
      </w:r>
      <w:r w:rsidR="008A12CE" w:rsidRPr="00E71317">
        <w:rPr>
          <w:rFonts w:ascii="Arial" w:hAnsi="Arial" w:cs="Arial"/>
          <w:sz w:val="28"/>
          <w:szCs w:val="28"/>
          <w:lang w:val="en-US"/>
        </w:rPr>
        <w:t xml:space="preserve"> )</w:t>
      </w:r>
      <w:r w:rsidR="008A12CE" w:rsidRPr="00E71317">
        <w:rPr>
          <w:rFonts w:ascii="Arial" w:hAnsi="Arial" w:cs="Arial"/>
          <w:sz w:val="28"/>
          <w:szCs w:val="28"/>
        </w:rPr>
        <w:t xml:space="preserve"> по чл.41 ал. от Наредба № 3 за реда за идентифициране, деклариране, предоставяне на статут и за определяне на категорията на недвижимите културни ценности, за достъпа и подлежащите на вписване обстоятелства в Националния публичен регистър на недвижимите културни ценности (обн. ДВ, бр. 57 от 2019 г.)</w:t>
      </w:r>
      <w:r w:rsidR="00FD2EF9" w:rsidRPr="00E71317">
        <w:rPr>
          <w:rFonts w:ascii="Arial" w:hAnsi="Arial" w:cs="Arial"/>
          <w:sz w:val="28"/>
          <w:szCs w:val="28"/>
        </w:rPr>
        <w:t xml:space="preserve">, </w:t>
      </w:r>
      <w:r w:rsidR="008C3DFA" w:rsidRPr="00E71317">
        <w:rPr>
          <w:rFonts w:ascii="Arial" w:hAnsi="Arial" w:cs="Arial"/>
          <w:sz w:val="28"/>
          <w:szCs w:val="28"/>
        </w:rPr>
        <w:t xml:space="preserve">оградата на </w:t>
      </w:r>
      <w:bookmarkStart w:id="23" w:name="_Hlk194411136"/>
      <w:r w:rsidR="008C3DFA" w:rsidRPr="00E71317">
        <w:rPr>
          <w:rFonts w:ascii="Arial" w:hAnsi="Arial" w:cs="Arial"/>
          <w:sz w:val="28"/>
          <w:szCs w:val="28"/>
        </w:rPr>
        <w:t>УПИ I –„за НЦЗПБ</w:t>
      </w:r>
      <w:bookmarkEnd w:id="23"/>
      <w:r w:rsidR="008C3DFA" w:rsidRPr="00E71317">
        <w:rPr>
          <w:rFonts w:ascii="Arial" w:hAnsi="Arial" w:cs="Arial"/>
          <w:sz w:val="28"/>
          <w:szCs w:val="28"/>
        </w:rPr>
        <w:t>“ по регулационните линии</w:t>
      </w:r>
      <w:r w:rsidR="003002D3">
        <w:rPr>
          <w:rFonts w:ascii="Arial" w:hAnsi="Arial" w:cs="Arial"/>
          <w:sz w:val="28"/>
          <w:szCs w:val="28"/>
        </w:rPr>
        <w:t xml:space="preserve"> в кв. 9, м. „ГГЦ Зона В</w:t>
      </w:r>
      <w:r w:rsidR="00BB5808">
        <w:rPr>
          <w:rFonts w:ascii="Arial" w:hAnsi="Arial" w:cs="Arial"/>
          <w:sz w:val="28"/>
          <w:szCs w:val="28"/>
        </w:rPr>
        <w:t xml:space="preserve"> </w:t>
      </w:r>
      <w:r w:rsidR="003002D3">
        <w:rPr>
          <w:rFonts w:ascii="Arial" w:hAnsi="Arial" w:cs="Arial"/>
          <w:sz w:val="28"/>
          <w:szCs w:val="28"/>
        </w:rPr>
        <w:t>17“</w:t>
      </w:r>
      <w:r w:rsidR="008C3DFA" w:rsidRPr="00E71317">
        <w:rPr>
          <w:rFonts w:ascii="Arial" w:hAnsi="Arial" w:cs="Arial"/>
          <w:sz w:val="28"/>
          <w:szCs w:val="28"/>
        </w:rPr>
        <w:t>, ПИ с идентификатор 68134.512.297 по КК и КР на район “Сердика“ попада в обхвата на сграда с идентификатор 68134.512.297.12 по КК и КР на район „Сердика“</w:t>
      </w:r>
      <w:r w:rsidR="000E31B8" w:rsidRPr="00E71317">
        <w:rPr>
          <w:rFonts w:ascii="Arial" w:hAnsi="Arial" w:cs="Arial"/>
          <w:sz w:val="28"/>
          <w:szCs w:val="28"/>
        </w:rPr>
        <w:t xml:space="preserve">, разположена в същия  урегулиран поземлен имот, която </w:t>
      </w:r>
      <w:bookmarkStart w:id="24" w:name="_Hlk194585891"/>
      <w:r w:rsidR="000E31B8" w:rsidRPr="00E71317">
        <w:rPr>
          <w:rFonts w:ascii="Arial" w:hAnsi="Arial" w:cs="Arial"/>
          <w:b/>
          <w:bCs/>
          <w:sz w:val="28"/>
          <w:szCs w:val="28"/>
        </w:rPr>
        <w:t>притежава статут на единична историческа недвижима културна ценност</w:t>
      </w:r>
      <w:r w:rsidR="00BB5808">
        <w:rPr>
          <w:rFonts w:ascii="Arial" w:hAnsi="Arial" w:cs="Arial"/>
          <w:b/>
          <w:bCs/>
          <w:sz w:val="28"/>
          <w:szCs w:val="28"/>
        </w:rPr>
        <w:t xml:space="preserve"> </w:t>
      </w:r>
      <w:r w:rsidR="000E31B8" w:rsidRPr="00E71317">
        <w:rPr>
          <w:rFonts w:ascii="Arial" w:hAnsi="Arial" w:cs="Arial"/>
          <w:b/>
          <w:bCs/>
          <w:sz w:val="28"/>
          <w:szCs w:val="28"/>
        </w:rPr>
        <w:t>от категория „местно значение“.</w:t>
      </w:r>
    </w:p>
    <w:bookmarkEnd w:id="24"/>
    <w:p w14:paraId="42BEE2B6" w14:textId="77777777" w:rsidR="00384757" w:rsidRPr="00E71317" w:rsidRDefault="00FD2EF9" w:rsidP="004D5A2D">
      <w:pPr>
        <w:spacing w:line="240" w:lineRule="auto"/>
        <w:ind w:firstLine="709"/>
        <w:jc w:val="both"/>
        <w:rPr>
          <w:rFonts w:ascii="Arial" w:hAnsi="Arial" w:cs="Arial"/>
          <w:sz w:val="28"/>
          <w:szCs w:val="28"/>
        </w:rPr>
      </w:pPr>
      <w:r w:rsidRPr="00E71317">
        <w:rPr>
          <w:rFonts w:ascii="Arial" w:hAnsi="Arial" w:cs="Arial"/>
          <w:sz w:val="28"/>
          <w:szCs w:val="28"/>
        </w:rPr>
        <w:t>Сградата е обявена в ДВ</w:t>
      </w:r>
      <w:r w:rsidR="00AA10CC" w:rsidRPr="00E71317">
        <w:rPr>
          <w:rFonts w:ascii="Arial" w:hAnsi="Arial" w:cs="Arial"/>
          <w:sz w:val="28"/>
          <w:szCs w:val="28"/>
        </w:rPr>
        <w:t xml:space="preserve"> бр.40 от 1978г. като:  „Болнична сграда, ,Бивш противочумен институт, ул. „Столетов“, кв.771, гр. София- единичен исторически паметник на културата“  и в ДВ бр. 86 от 1979г като: „Противочумен институт, бул. „Ген. Столетов“, гр. София – исторически паметник на културата с категория „местно значение“</w:t>
      </w:r>
      <w:r w:rsidR="00384757" w:rsidRPr="00E71317">
        <w:rPr>
          <w:rFonts w:ascii="Arial" w:hAnsi="Arial" w:cs="Arial"/>
          <w:sz w:val="28"/>
          <w:szCs w:val="28"/>
        </w:rPr>
        <w:t>.</w:t>
      </w:r>
    </w:p>
    <w:p w14:paraId="05F12A3B" w14:textId="5C9A866D" w:rsidR="00FD2EF9" w:rsidRPr="00E71317" w:rsidRDefault="00384757" w:rsidP="004D5A2D">
      <w:pPr>
        <w:spacing w:line="240" w:lineRule="auto"/>
        <w:ind w:firstLine="708"/>
        <w:jc w:val="both"/>
        <w:rPr>
          <w:rFonts w:ascii="Arial" w:hAnsi="Arial" w:cs="Arial"/>
          <w:sz w:val="28"/>
          <w:szCs w:val="28"/>
        </w:rPr>
      </w:pPr>
      <w:r w:rsidRPr="00E71317">
        <w:rPr>
          <w:rFonts w:ascii="Arial" w:hAnsi="Arial" w:cs="Arial"/>
          <w:sz w:val="28"/>
          <w:szCs w:val="28"/>
        </w:rPr>
        <w:t xml:space="preserve">За статута на сградата е издадено </w:t>
      </w:r>
      <w:r w:rsidR="00AA10CC" w:rsidRPr="00E71317">
        <w:rPr>
          <w:rFonts w:ascii="Arial" w:hAnsi="Arial" w:cs="Arial"/>
          <w:sz w:val="28"/>
          <w:szCs w:val="28"/>
        </w:rPr>
        <w:t xml:space="preserve">Удостоверение изх. № </w:t>
      </w:r>
      <w:r w:rsidR="00BD63ED" w:rsidRPr="00E71317">
        <w:rPr>
          <w:rFonts w:ascii="Arial" w:hAnsi="Arial" w:cs="Arial"/>
          <w:sz w:val="28"/>
          <w:szCs w:val="28"/>
        </w:rPr>
        <w:t xml:space="preserve">9100-1367/13.10.2023г. на НИНКН към </w:t>
      </w:r>
      <w:r w:rsidRPr="00E71317">
        <w:rPr>
          <w:rFonts w:ascii="Arial" w:hAnsi="Arial" w:cs="Arial"/>
          <w:sz w:val="28"/>
          <w:szCs w:val="28"/>
        </w:rPr>
        <w:t>М</w:t>
      </w:r>
      <w:r w:rsidR="00BD63ED" w:rsidRPr="00E71317">
        <w:rPr>
          <w:rFonts w:ascii="Arial" w:hAnsi="Arial" w:cs="Arial"/>
          <w:sz w:val="28"/>
          <w:szCs w:val="28"/>
        </w:rPr>
        <w:t>инистерство на културата.</w:t>
      </w:r>
    </w:p>
    <w:p w14:paraId="5663F5C1" w14:textId="244F595A" w:rsidR="00A61261" w:rsidRPr="00E71317" w:rsidRDefault="00A61261" w:rsidP="004D5A2D">
      <w:pPr>
        <w:spacing w:line="240" w:lineRule="auto"/>
        <w:ind w:firstLine="709"/>
        <w:jc w:val="both"/>
        <w:rPr>
          <w:rFonts w:ascii="Arial" w:hAnsi="Arial" w:cs="Arial"/>
          <w:sz w:val="28"/>
          <w:szCs w:val="28"/>
        </w:rPr>
      </w:pPr>
      <w:r w:rsidRPr="00E71317">
        <w:rPr>
          <w:rFonts w:ascii="Arial" w:hAnsi="Arial" w:cs="Arial"/>
          <w:sz w:val="28"/>
          <w:szCs w:val="28"/>
        </w:rPr>
        <w:t>Режимът за опазване на недвижимата културна ценност се определя с акта за нейното деклариране или с акта за предоставяне на статут. С режима за опазване на недвижимата културна ценност се посочват териториалния обхват и предписанията за опазване на недвижимата културна ценност и нейната среда.</w:t>
      </w:r>
    </w:p>
    <w:p w14:paraId="0AA22865" w14:textId="3D6B6E88" w:rsidR="00A61261" w:rsidRPr="00E71317" w:rsidRDefault="00A61261" w:rsidP="004D5A2D">
      <w:pPr>
        <w:spacing w:line="240" w:lineRule="auto"/>
        <w:ind w:firstLine="709"/>
        <w:jc w:val="both"/>
        <w:rPr>
          <w:rFonts w:ascii="Arial" w:hAnsi="Arial" w:cs="Arial"/>
          <w:sz w:val="28"/>
          <w:szCs w:val="28"/>
        </w:rPr>
      </w:pPr>
      <w:r w:rsidRPr="00E71317">
        <w:rPr>
          <w:rFonts w:ascii="Arial" w:hAnsi="Arial" w:cs="Arial"/>
          <w:sz w:val="28"/>
          <w:szCs w:val="28"/>
        </w:rPr>
        <w:t xml:space="preserve">При декларирането на сградата </w:t>
      </w:r>
      <w:r w:rsidR="009F24F8" w:rsidRPr="00E71317">
        <w:rPr>
          <w:rFonts w:ascii="Arial" w:hAnsi="Arial" w:cs="Arial"/>
          <w:sz w:val="28"/>
          <w:szCs w:val="28"/>
        </w:rPr>
        <w:t>-</w:t>
      </w:r>
      <w:r w:rsidRPr="00E71317">
        <w:rPr>
          <w:rFonts w:ascii="Arial" w:hAnsi="Arial" w:cs="Arial"/>
          <w:sz w:val="28"/>
          <w:szCs w:val="28"/>
        </w:rPr>
        <w:t>исторически паметник на културата с категория „местно значение“., разположена в УПИ I –„за НЦЗПБ, кв. 9, м. „ГГЦ-Зона В17“</w:t>
      </w:r>
      <w:r w:rsidR="009F24F8" w:rsidRPr="00E71317">
        <w:rPr>
          <w:rFonts w:ascii="Arial" w:hAnsi="Arial" w:cs="Arial"/>
          <w:sz w:val="28"/>
          <w:szCs w:val="28"/>
        </w:rPr>
        <w:t xml:space="preserve"> не е посочен териториален обхват и и за граници на охранителната зона се приемат границите на урегулирания поземлен имот в съответствие с чл.79 ал. 4 </w:t>
      </w:r>
      <w:r w:rsidRPr="00E71317">
        <w:rPr>
          <w:rFonts w:ascii="Arial" w:hAnsi="Arial" w:cs="Arial"/>
          <w:sz w:val="28"/>
          <w:szCs w:val="28"/>
        </w:rPr>
        <w:t>от Закона за културното наследство</w:t>
      </w:r>
      <w:r w:rsidR="009F24F8" w:rsidRPr="00E71317">
        <w:rPr>
          <w:rFonts w:ascii="Arial" w:hAnsi="Arial" w:cs="Arial"/>
          <w:sz w:val="28"/>
          <w:szCs w:val="28"/>
        </w:rPr>
        <w:t>:</w:t>
      </w:r>
    </w:p>
    <w:p w14:paraId="14884972" w14:textId="42A39977" w:rsidR="00384757" w:rsidRPr="00E71317" w:rsidRDefault="009F24F8" w:rsidP="004D5A2D">
      <w:pPr>
        <w:spacing w:line="240" w:lineRule="auto"/>
        <w:ind w:firstLine="708"/>
        <w:jc w:val="both"/>
        <w:rPr>
          <w:rFonts w:ascii="Arial" w:hAnsi="Arial" w:cs="Arial"/>
          <w:i/>
          <w:iCs/>
          <w:sz w:val="28"/>
          <w:szCs w:val="28"/>
        </w:rPr>
      </w:pPr>
      <w:r w:rsidRPr="00E71317">
        <w:rPr>
          <w:rFonts w:ascii="Arial" w:hAnsi="Arial" w:cs="Arial"/>
          <w:i/>
          <w:iCs/>
          <w:sz w:val="28"/>
          <w:szCs w:val="28"/>
        </w:rPr>
        <w:lastRenderedPageBreak/>
        <w:t xml:space="preserve">„Чл. 79 </w:t>
      </w:r>
      <w:r w:rsidR="00A61261" w:rsidRPr="00E71317">
        <w:rPr>
          <w:rFonts w:ascii="Arial" w:hAnsi="Arial" w:cs="Arial"/>
          <w:i/>
          <w:iCs/>
          <w:sz w:val="28"/>
          <w:szCs w:val="28"/>
        </w:rPr>
        <w:t>(4) Когато единична културна ценност няма определен териториален обхват в акта за деклариране или за предоставяне на статут, за нейни граници се смятат границите на имота, за охранителна зона - територията, обхващаща непосредствено съседните имоти, а при улици до 14 метра - и срещулежащите през улицата имоти, както и уличното пространство между тях.</w:t>
      </w:r>
      <w:r w:rsidRPr="00E71317">
        <w:rPr>
          <w:rFonts w:ascii="Arial" w:hAnsi="Arial" w:cs="Arial"/>
          <w:i/>
          <w:iCs/>
          <w:sz w:val="28"/>
          <w:szCs w:val="28"/>
        </w:rPr>
        <w:t>“</w:t>
      </w:r>
    </w:p>
    <w:p w14:paraId="07417305" w14:textId="589AC660" w:rsidR="00B5163B" w:rsidRPr="00E71317" w:rsidRDefault="005B78A3" w:rsidP="004D5A2D">
      <w:pPr>
        <w:spacing w:line="240" w:lineRule="auto"/>
        <w:ind w:firstLine="708"/>
        <w:jc w:val="both"/>
        <w:rPr>
          <w:rFonts w:ascii="Arial" w:hAnsi="Arial" w:cs="Arial"/>
          <w:sz w:val="28"/>
          <w:szCs w:val="28"/>
        </w:rPr>
      </w:pPr>
      <w:r w:rsidRPr="00E71317">
        <w:rPr>
          <w:rFonts w:ascii="Arial" w:hAnsi="Arial" w:cs="Arial"/>
          <w:sz w:val="28"/>
          <w:szCs w:val="28"/>
        </w:rPr>
        <w:t>О</w:t>
      </w:r>
      <w:r w:rsidR="008E4B74" w:rsidRPr="00E71317">
        <w:rPr>
          <w:rFonts w:ascii="Arial" w:hAnsi="Arial" w:cs="Arial"/>
          <w:sz w:val="28"/>
          <w:szCs w:val="28"/>
        </w:rPr>
        <w:t>града</w:t>
      </w:r>
      <w:r w:rsidRPr="00E71317">
        <w:rPr>
          <w:rFonts w:ascii="Arial" w:hAnsi="Arial" w:cs="Arial"/>
          <w:sz w:val="28"/>
          <w:szCs w:val="28"/>
        </w:rPr>
        <w:t>та</w:t>
      </w:r>
      <w:r w:rsidR="008E4B74" w:rsidRPr="00E71317">
        <w:rPr>
          <w:rFonts w:ascii="Arial" w:hAnsi="Arial" w:cs="Arial"/>
          <w:sz w:val="28"/>
          <w:szCs w:val="28"/>
        </w:rPr>
        <w:t xml:space="preserve"> по регулационните </w:t>
      </w:r>
      <w:r w:rsidR="00713871">
        <w:rPr>
          <w:rFonts w:ascii="Arial" w:hAnsi="Arial" w:cs="Arial"/>
          <w:sz w:val="28"/>
          <w:szCs w:val="28"/>
        </w:rPr>
        <w:t>линии</w:t>
      </w:r>
      <w:r w:rsidR="008E4B74" w:rsidRPr="00E71317">
        <w:rPr>
          <w:rFonts w:ascii="Arial" w:hAnsi="Arial" w:cs="Arial"/>
          <w:sz w:val="28"/>
          <w:szCs w:val="28"/>
        </w:rPr>
        <w:t xml:space="preserve"> на УПИ I –„за НЦЗПБ</w:t>
      </w:r>
      <w:r w:rsidR="00115DBC">
        <w:rPr>
          <w:rFonts w:ascii="Arial" w:hAnsi="Arial" w:cs="Arial"/>
          <w:sz w:val="28"/>
          <w:szCs w:val="28"/>
        </w:rPr>
        <w:t>“</w:t>
      </w:r>
      <w:r w:rsidR="008E4B74" w:rsidRPr="00E71317">
        <w:rPr>
          <w:rFonts w:ascii="Arial" w:hAnsi="Arial" w:cs="Arial"/>
          <w:sz w:val="28"/>
          <w:szCs w:val="28"/>
        </w:rPr>
        <w:t>, кв. 9, м. „ГГЦ-Зона В17“, попада в</w:t>
      </w:r>
      <w:r w:rsidR="0058417B" w:rsidRPr="00E71317">
        <w:rPr>
          <w:rFonts w:ascii="Arial" w:hAnsi="Arial" w:cs="Arial"/>
          <w:sz w:val="28"/>
          <w:szCs w:val="28"/>
        </w:rPr>
        <w:t xml:space="preserve"> границите на охранителната зона на сграда -</w:t>
      </w:r>
      <w:r w:rsidR="00D640A4" w:rsidRPr="00E71317">
        <w:rPr>
          <w:rFonts w:ascii="Arial" w:hAnsi="Arial" w:cs="Arial"/>
          <w:sz w:val="28"/>
          <w:szCs w:val="28"/>
        </w:rPr>
        <w:t xml:space="preserve"> исторически паметник на културата с категория „местно значение“.</w:t>
      </w:r>
    </w:p>
    <w:p w14:paraId="232F726D" w14:textId="4E78F03F" w:rsidR="008E4B74" w:rsidRPr="00E71317" w:rsidRDefault="008E4B74" w:rsidP="004D5A2D">
      <w:pPr>
        <w:spacing w:line="240" w:lineRule="auto"/>
        <w:jc w:val="both"/>
        <w:rPr>
          <w:rFonts w:ascii="Arial" w:hAnsi="Arial" w:cs="Arial"/>
          <w:sz w:val="28"/>
          <w:szCs w:val="28"/>
        </w:rPr>
      </w:pPr>
      <w:r w:rsidRPr="00E71317">
        <w:rPr>
          <w:rFonts w:ascii="Arial" w:hAnsi="Arial" w:cs="Arial"/>
          <w:b/>
          <w:bCs/>
          <w:sz w:val="28"/>
          <w:szCs w:val="28"/>
        </w:rPr>
        <w:tab/>
      </w:r>
      <w:r w:rsidR="00C75DDF" w:rsidRPr="00E71317">
        <w:rPr>
          <w:rFonts w:ascii="Arial" w:hAnsi="Arial" w:cs="Arial"/>
          <w:sz w:val="28"/>
          <w:szCs w:val="28"/>
        </w:rPr>
        <w:t xml:space="preserve">Основно изискване към инвестиционния проект е </w:t>
      </w:r>
      <w:r w:rsidR="00593345" w:rsidRPr="00E71317">
        <w:rPr>
          <w:rFonts w:ascii="Arial" w:hAnsi="Arial" w:cs="Arial"/>
          <w:sz w:val="28"/>
          <w:szCs w:val="28"/>
        </w:rPr>
        <w:t xml:space="preserve">да е съобразен със характеристиките на съществуващата ограда, като </w:t>
      </w:r>
      <w:r w:rsidR="00C75DDF" w:rsidRPr="00E71317">
        <w:rPr>
          <w:rFonts w:ascii="Arial" w:hAnsi="Arial" w:cs="Arial"/>
          <w:sz w:val="28"/>
          <w:szCs w:val="28"/>
        </w:rPr>
        <w:t xml:space="preserve"> </w:t>
      </w:r>
      <w:r w:rsidR="005B78A3" w:rsidRPr="00E71317">
        <w:rPr>
          <w:rFonts w:ascii="Arial" w:hAnsi="Arial" w:cs="Arial"/>
          <w:sz w:val="28"/>
          <w:szCs w:val="28"/>
        </w:rPr>
        <w:t xml:space="preserve">трябва </w:t>
      </w:r>
      <w:bookmarkStart w:id="25" w:name="_Hlk194581826"/>
      <w:r w:rsidR="005B78A3" w:rsidRPr="00E71317">
        <w:rPr>
          <w:rFonts w:ascii="Arial" w:hAnsi="Arial" w:cs="Arial"/>
          <w:sz w:val="28"/>
          <w:szCs w:val="28"/>
        </w:rPr>
        <w:t xml:space="preserve">да </w:t>
      </w:r>
      <w:r w:rsidR="00C75DDF" w:rsidRPr="00E71317">
        <w:rPr>
          <w:rFonts w:ascii="Arial" w:hAnsi="Arial" w:cs="Arial"/>
          <w:sz w:val="28"/>
          <w:szCs w:val="28"/>
        </w:rPr>
        <w:t>предви</w:t>
      </w:r>
      <w:r w:rsidR="005B78A3" w:rsidRPr="00E71317">
        <w:rPr>
          <w:rFonts w:ascii="Arial" w:hAnsi="Arial" w:cs="Arial"/>
          <w:sz w:val="28"/>
          <w:szCs w:val="28"/>
        </w:rPr>
        <w:t>ди</w:t>
      </w:r>
      <w:r w:rsidR="00C75DDF" w:rsidRPr="00E71317">
        <w:rPr>
          <w:rFonts w:ascii="Arial" w:hAnsi="Arial" w:cs="Arial"/>
          <w:sz w:val="28"/>
          <w:szCs w:val="28"/>
        </w:rPr>
        <w:t xml:space="preserve"> запазване</w:t>
      </w:r>
      <w:r w:rsidR="004D5A2D" w:rsidRPr="00E71317">
        <w:rPr>
          <w:rFonts w:ascii="Arial" w:hAnsi="Arial" w:cs="Arial"/>
          <w:sz w:val="28"/>
          <w:szCs w:val="28"/>
        </w:rPr>
        <w:t xml:space="preserve"> </w:t>
      </w:r>
      <w:r w:rsidR="00C75DDF" w:rsidRPr="00E71317">
        <w:rPr>
          <w:rFonts w:ascii="Arial" w:hAnsi="Arial" w:cs="Arial"/>
          <w:sz w:val="28"/>
          <w:szCs w:val="28"/>
        </w:rPr>
        <w:t xml:space="preserve">на </w:t>
      </w:r>
      <w:bookmarkStart w:id="26" w:name="_Hlk194578689"/>
      <w:r w:rsidR="00C75DDF" w:rsidRPr="00E71317">
        <w:rPr>
          <w:rFonts w:ascii="Arial" w:hAnsi="Arial" w:cs="Arial"/>
          <w:sz w:val="28"/>
          <w:szCs w:val="28"/>
        </w:rPr>
        <w:t>обемно-пространствените и архитектурно-художествени</w:t>
      </w:r>
      <w:r w:rsidR="00593345" w:rsidRPr="00E71317">
        <w:rPr>
          <w:rFonts w:ascii="Arial" w:hAnsi="Arial" w:cs="Arial"/>
          <w:sz w:val="28"/>
          <w:szCs w:val="28"/>
        </w:rPr>
        <w:t>те й</w:t>
      </w:r>
      <w:r w:rsidR="00C75DDF" w:rsidRPr="00E71317">
        <w:rPr>
          <w:rFonts w:ascii="Arial" w:hAnsi="Arial" w:cs="Arial"/>
          <w:sz w:val="28"/>
          <w:szCs w:val="28"/>
        </w:rPr>
        <w:t xml:space="preserve"> характеристики </w:t>
      </w:r>
      <w:r w:rsidR="004D5A2D" w:rsidRPr="00E71317">
        <w:rPr>
          <w:rFonts w:ascii="Arial" w:hAnsi="Arial" w:cs="Arial"/>
          <w:sz w:val="28"/>
          <w:szCs w:val="28"/>
        </w:rPr>
        <w:t xml:space="preserve">чрез реконструкция по автентични данни </w:t>
      </w:r>
      <w:r w:rsidR="00F86727" w:rsidRPr="00E71317">
        <w:rPr>
          <w:rFonts w:ascii="Arial" w:hAnsi="Arial" w:cs="Arial"/>
          <w:sz w:val="28"/>
          <w:szCs w:val="28"/>
        </w:rPr>
        <w:t xml:space="preserve"> в съответствие с изискваниията на  чл.79 ал. 4 на</w:t>
      </w:r>
      <w:r w:rsidR="00115DBC">
        <w:rPr>
          <w:rFonts w:ascii="Arial" w:hAnsi="Arial" w:cs="Arial"/>
          <w:sz w:val="28"/>
          <w:szCs w:val="28"/>
        </w:rPr>
        <w:t xml:space="preserve"> </w:t>
      </w:r>
      <w:r w:rsidR="00F86727" w:rsidRPr="00E71317">
        <w:rPr>
          <w:rFonts w:ascii="Arial" w:hAnsi="Arial" w:cs="Arial"/>
          <w:sz w:val="28"/>
          <w:szCs w:val="28"/>
        </w:rPr>
        <w:t xml:space="preserve">Закона за културното наследство </w:t>
      </w:r>
      <w:r w:rsidR="00F86727" w:rsidRPr="00E71317">
        <w:rPr>
          <w:rFonts w:ascii="Arial" w:hAnsi="Arial" w:cs="Arial"/>
          <w:sz w:val="28"/>
          <w:szCs w:val="28"/>
          <w:lang w:val="en-US"/>
        </w:rPr>
        <w:t>(</w:t>
      </w:r>
      <w:r w:rsidR="00F86727" w:rsidRPr="00E71317">
        <w:rPr>
          <w:rFonts w:ascii="Arial" w:hAnsi="Arial" w:cs="Arial"/>
          <w:sz w:val="28"/>
          <w:szCs w:val="28"/>
        </w:rPr>
        <w:t>ЗКН</w:t>
      </w:r>
      <w:r w:rsidR="00F86727" w:rsidRPr="00E71317">
        <w:rPr>
          <w:rFonts w:ascii="Arial" w:hAnsi="Arial" w:cs="Arial"/>
          <w:sz w:val="28"/>
          <w:szCs w:val="28"/>
          <w:lang w:val="en-US"/>
        </w:rPr>
        <w:t>)</w:t>
      </w:r>
      <w:r w:rsidR="00F86727" w:rsidRPr="00E71317">
        <w:rPr>
          <w:rFonts w:ascii="Arial" w:hAnsi="Arial" w:cs="Arial"/>
          <w:sz w:val="28"/>
          <w:szCs w:val="28"/>
        </w:rPr>
        <w:t xml:space="preserve"> и пар.4 т.15 от  Допълнителните разпоредби на  ЗКН.</w:t>
      </w:r>
    </w:p>
    <w:p w14:paraId="78FDB6FA" w14:textId="0C5AAD34" w:rsidR="00D80221" w:rsidRPr="00E71317" w:rsidRDefault="00D80221" w:rsidP="003B325D">
      <w:pPr>
        <w:spacing w:line="240" w:lineRule="auto"/>
        <w:ind w:firstLine="708"/>
        <w:jc w:val="both"/>
        <w:rPr>
          <w:rFonts w:ascii="Arial" w:hAnsi="Arial" w:cs="Arial"/>
          <w:b/>
          <w:bCs/>
          <w:sz w:val="28"/>
          <w:szCs w:val="28"/>
        </w:rPr>
      </w:pPr>
      <w:r w:rsidRPr="00E71317">
        <w:rPr>
          <w:rFonts w:ascii="Arial" w:hAnsi="Arial" w:cs="Arial"/>
          <w:b/>
          <w:bCs/>
          <w:sz w:val="28"/>
          <w:szCs w:val="28"/>
        </w:rPr>
        <w:t>1.3.2. КАТЕГОРИЯ НА СТРОЕЖА</w:t>
      </w:r>
    </w:p>
    <w:p w14:paraId="4D0614DB" w14:textId="64DC4D8E" w:rsidR="003B325D" w:rsidRPr="00E71317" w:rsidRDefault="003B325D" w:rsidP="004D5A2D">
      <w:pPr>
        <w:spacing w:line="240" w:lineRule="auto"/>
        <w:jc w:val="both"/>
        <w:rPr>
          <w:rFonts w:ascii="Arial" w:hAnsi="Arial" w:cs="Arial"/>
          <w:sz w:val="28"/>
          <w:szCs w:val="28"/>
        </w:rPr>
      </w:pPr>
      <w:r w:rsidRPr="00E71317">
        <w:rPr>
          <w:rFonts w:ascii="Arial" w:hAnsi="Arial" w:cs="Arial"/>
          <w:b/>
          <w:bCs/>
          <w:sz w:val="28"/>
          <w:szCs w:val="28"/>
        </w:rPr>
        <w:tab/>
      </w:r>
      <w:r w:rsidRPr="00E71317">
        <w:rPr>
          <w:rFonts w:ascii="Arial" w:hAnsi="Arial" w:cs="Arial"/>
          <w:sz w:val="28"/>
          <w:szCs w:val="28"/>
        </w:rPr>
        <w:t xml:space="preserve">Категорията на строежите се определя в съответствие с изискванията на чл.137 </w:t>
      </w:r>
      <w:r w:rsidR="00123D3B" w:rsidRPr="00E71317">
        <w:rPr>
          <w:rFonts w:ascii="Arial" w:hAnsi="Arial" w:cs="Arial"/>
          <w:sz w:val="28"/>
          <w:szCs w:val="28"/>
        </w:rPr>
        <w:t xml:space="preserve"> ал.1 </w:t>
      </w:r>
      <w:r w:rsidRPr="00E71317">
        <w:rPr>
          <w:rFonts w:ascii="Arial" w:hAnsi="Arial" w:cs="Arial"/>
          <w:sz w:val="28"/>
          <w:szCs w:val="28"/>
        </w:rPr>
        <w:t>от Закона за устройство на територията и на Наредба № 1 от 30 юли 2003 г.за номенклатурата на видовете строежи (Обн., ДВ, бр. 72 от 2003 г.)</w:t>
      </w:r>
      <w:r w:rsidR="004A0516" w:rsidRPr="00E71317">
        <w:rPr>
          <w:rFonts w:ascii="Arial" w:hAnsi="Arial" w:cs="Arial"/>
          <w:sz w:val="28"/>
          <w:szCs w:val="28"/>
        </w:rPr>
        <w:t>.</w:t>
      </w:r>
    </w:p>
    <w:p w14:paraId="07FAA0F3" w14:textId="0CEDD967" w:rsidR="003B325D" w:rsidRPr="00E71317" w:rsidRDefault="003B325D" w:rsidP="004D5A2D">
      <w:pPr>
        <w:spacing w:line="240" w:lineRule="auto"/>
        <w:jc w:val="both"/>
        <w:rPr>
          <w:rFonts w:ascii="Arial" w:hAnsi="Arial" w:cs="Arial"/>
          <w:b/>
          <w:bCs/>
          <w:sz w:val="28"/>
          <w:szCs w:val="28"/>
        </w:rPr>
      </w:pPr>
      <w:r w:rsidRPr="00E71317">
        <w:rPr>
          <w:rFonts w:ascii="Arial" w:hAnsi="Arial" w:cs="Arial"/>
          <w:sz w:val="28"/>
          <w:szCs w:val="28"/>
        </w:rPr>
        <w:tab/>
        <w:t>Оградата</w:t>
      </w:r>
      <w:r w:rsidR="004A0516" w:rsidRPr="00E71317">
        <w:rPr>
          <w:rFonts w:ascii="Arial" w:hAnsi="Arial" w:cs="Arial"/>
          <w:sz w:val="28"/>
          <w:szCs w:val="28"/>
        </w:rPr>
        <w:t xml:space="preserve"> не попада </w:t>
      </w:r>
      <w:r w:rsidR="00854F3F" w:rsidRPr="00E71317">
        <w:rPr>
          <w:rFonts w:ascii="Arial" w:hAnsi="Arial" w:cs="Arial"/>
          <w:sz w:val="28"/>
          <w:szCs w:val="28"/>
        </w:rPr>
        <w:t xml:space="preserve">изцяло </w:t>
      </w:r>
      <w:r w:rsidR="004A0516" w:rsidRPr="00E71317">
        <w:rPr>
          <w:rFonts w:ascii="Arial" w:hAnsi="Arial" w:cs="Arial"/>
          <w:sz w:val="28"/>
          <w:szCs w:val="28"/>
        </w:rPr>
        <w:t>в хипотезата на чл. 137</w:t>
      </w:r>
      <w:r w:rsidR="003509D7" w:rsidRPr="00E71317">
        <w:rPr>
          <w:rFonts w:ascii="Arial" w:hAnsi="Arial" w:cs="Arial"/>
          <w:sz w:val="28"/>
          <w:szCs w:val="28"/>
        </w:rPr>
        <w:t xml:space="preserve">, </w:t>
      </w:r>
      <w:r w:rsidR="00123D3B" w:rsidRPr="00E71317">
        <w:rPr>
          <w:rFonts w:ascii="Arial" w:hAnsi="Arial" w:cs="Arial"/>
          <w:sz w:val="28"/>
          <w:szCs w:val="28"/>
        </w:rPr>
        <w:t xml:space="preserve">ал.1 </w:t>
      </w:r>
      <w:r w:rsidR="004A0516" w:rsidRPr="00E71317">
        <w:rPr>
          <w:rFonts w:ascii="Arial" w:hAnsi="Arial" w:cs="Arial"/>
          <w:sz w:val="28"/>
          <w:szCs w:val="28"/>
        </w:rPr>
        <w:t xml:space="preserve"> т.6  от ЗУТ  Строежи „шеста категория“- </w:t>
      </w:r>
      <w:r w:rsidR="00854F3F" w:rsidRPr="00E71317">
        <w:rPr>
          <w:rFonts w:ascii="Arial" w:hAnsi="Arial" w:cs="Arial"/>
          <w:sz w:val="28"/>
          <w:szCs w:val="28"/>
        </w:rPr>
        <w:t xml:space="preserve">са </w:t>
      </w:r>
      <w:r w:rsidR="004A0516" w:rsidRPr="00E71317">
        <w:rPr>
          <w:rFonts w:ascii="Arial" w:hAnsi="Arial" w:cs="Arial"/>
          <w:sz w:val="28"/>
          <w:szCs w:val="28"/>
        </w:rPr>
        <w:t>строежи</w:t>
      </w:r>
      <w:r w:rsidR="00854F3F" w:rsidRPr="00E71317">
        <w:rPr>
          <w:rFonts w:ascii="Arial" w:hAnsi="Arial" w:cs="Arial"/>
          <w:sz w:val="28"/>
          <w:szCs w:val="28"/>
        </w:rPr>
        <w:t>те</w:t>
      </w:r>
      <w:r w:rsidR="004A0516" w:rsidRPr="00E71317">
        <w:rPr>
          <w:rFonts w:ascii="Arial" w:hAnsi="Arial" w:cs="Arial"/>
          <w:sz w:val="28"/>
          <w:szCs w:val="28"/>
        </w:rPr>
        <w:t xml:space="preserve"> по чл.147, тъй като за оградата се изисква на </w:t>
      </w:r>
      <w:r w:rsidR="00854F3F" w:rsidRPr="00E71317">
        <w:rPr>
          <w:rFonts w:ascii="Arial" w:hAnsi="Arial" w:cs="Arial"/>
          <w:sz w:val="28"/>
          <w:szCs w:val="28"/>
        </w:rPr>
        <w:t>основание чл.48 ал. 9 от ЗУТ строителството на оградата  да се разреши от Главния архитект на общината въз основа на индивидуален архитектурен проект</w:t>
      </w:r>
      <w:r w:rsidR="00DD2423">
        <w:rPr>
          <w:rFonts w:ascii="Arial" w:hAnsi="Arial" w:cs="Arial"/>
          <w:sz w:val="28"/>
          <w:szCs w:val="28"/>
        </w:rPr>
        <w:t xml:space="preserve">, </w:t>
      </w:r>
      <w:r w:rsidR="00854F3F" w:rsidRPr="00E71317">
        <w:rPr>
          <w:rFonts w:ascii="Arial" w:hAnsi="Arial" w:cs="Arial"/>
          <w:sz w:val="28"/>
          <w:szCs w:val="28"/>
        </w:rPr>
        <w:t xml:space="preserve">съобразно предназначението на урегулирания поземлен имот </w:t>
      </w:r>
      <w:r w:rsidR="00854F3F" w:rsidRPr="00E71317">
        <w:rPr>
          <w:rFonts w:ascii="Arial" w:hAnsi="Arial" w:cs="Arial"/>
          <w:b/>
          <w:bCs/>
          <w:sz w:val="28"/>
          <w:szCs w:val="28"/>
        </w:rPr>
        <w:t>и с оглед осигуряването на архитектурно единство.</w:t>
      </w:r>
    </w:p>
    <w:p w14:paraId="047DA5E5" w14:textId="458D387B" w:rsidR="00854F3F" w:rsidRPr="00E71317" w:rsidRDefault="00854F3F" w:rsidP="004D5A2D">
      <w:pPr>
        <w:spacing w:line="240" w:lineRule="auto"/>
        <w:jc w:val="both"/>
        <w:rPr>
          <w:rFonts w:ascii="Arial" w:hAnsi="Arial" w:cs="Arial"/>
          <w:b/>
          <w:bCs/>
          <w:sz w:val="28"/>
          <w:szCs w:val="28"/>
        </w:rPr>
      </w:pPr>
      <w:r w:rsidRPr="00E71317">
        <w:rPr>
          <w:rFonts w:ascii="Arial" w:hAnsi="Arial" w:cs="Arial"/>
          <w:sz w:val="28"/>
          <w:szCs w:val="28"/>
        </w:rPr>
        <w:tab/>
      </w:r>
      <w:bookmarkStart w:id="27" w:name="_Hlk194749731"/>
      <w:r w:rsidRPr="00E71317">
        <w:rPr>
          <w:rFonts w:ascii="Arial" w:hAnsi="Arial" w:cs="Arial"/>
          <w:b/>
          <w:bCs/>
          <w:sz w:val="28"/>
          <w:szCs w:val="28"/>
        </w:rPr>
        <w:t>Оградата е част от охранителната зона  на сграда, притежава</w:t>
      </w:r>
      <w:r w:rsidR="00123D3B" w:rsidRPr="00E71317">
        <w:rPr>
          <w:rFonts w:ascii="Arial" w:hAnsi="Arial" w:cs="Arial"/>
          <w:b/>
          <w:bCs/>
          <w:sz w:val="28"/>
          <w:szCs w:val="28"/>
        </w:rPr>
        <w:t xml:space="preserve">ща </w:t>
      </w:r>
      <w:r w:rsidRPr="00E71317">
        <w:rPr>
          <w:rFonts w:ascii="Arial" w:hAnsi="Arial" w:cs="Arial"/>
          <w:b/>
          <w:bCs/>
          <w:sz w:val="28"/>
          <w:szCs w:val="28"/>
        </w:rPr>
        <w:t>статут на единична историческа недвижима културна ценност  от категория „местно значение“</w:t>
      </w:r>
      <w:r w:rsidR="00EC1088" w:rsidRPr="00E71317">
        <w:rPr>
          <w:rFonts w:ascii="Arial" w:hAnsi="Arial" w:cs="Arial"/>
          <w:b/>
          <w:bCs/>
          <w:sz w:val="28"/>
          <w:szCs w:val="28"/>
        </w:rPr>
        <w:t xml:space="preserve"> , определена по </w:t>
      </w:r>
      <w:r w:rsidR="00DD2423">
        <w:rPr>
          <w:rFonts w:ascii="Arial" w:hAnsi="Arial" w:cs="Arial"/>
          <w:b/>
          <w:bCs/>
          <w:sz w:val="28"/>
          <w:szCs w:val="28"/>
        </w:rPr>
        <w:t>З</w:t>
      </w:r>
      <w:r w:rsidR="00EC1088" w:rsidRPr="00E71317">
        <w:rPr>
          <w:rFonts w:ascii="Arial" w:hAnsi="Arial" w:cs="Arial"/>
          <w:b/>
          <w:bCs/>
          <w:sz w:val="28"/>
          <w:szCs w:val="28"/>
        </w:rPr>
        <w:t>акона за културното наследство.</w:t>
      </w:r>
    </w:p>
    <w:bookmarkEnd w:id="27"/>
    <w:p w14:paraId="547C724A" w14:textId="30D6C710" w:rsidR="00123D3B" w:rsidRPr="00E71317" w:rsidRDefault="00123D3B" w:rsidP="004D5A2D">
      <w:pPr>
        <w:spacing w:line="240" w:lineRule="auto"/>
        <w:jc w:val="both"/>
        <w:rPr>
          <w:rFonts w:ascii="Arial" w:hAnsi="Arial" w:cs="Arial"/>
          <w:sz w:val="28"/>
          <w:szCs w:val="28"/>
        </w:rPr>
      </w:pPr>
      <w:r w:rsidRPr="00E71317">
        <w:rPr>
          <w:rFonts w:ascii="Arial" w:hAnsi="Arial" w:cs="Arial"/>
          <w:sz w:val="28"/>
          <w:szCs w:val="28"/>
        </w:rPr>
        <w:tab/>
        <w:t xml:space="preserve">Съгласно чл. 137 ал. 4 </w:t>
      </w:r>
      <w:r w:rsidR="003509D7" w:rsidRPr="00E71317">
        <w:rPr>
          <w:rFonts w:ascii="Arial" w:hAnsi="Arial" w:cs="Arial"/>
          <w:sz w:val="28"/>
          <w:szCs w:val="28"/>
        </w:rPr>
        <w:t xml:space="preserve"> -</w:t>
      </w:r>
      <w:r w:rsidRPr="00E71317">
        <w:rPr>
          <w:rFonts w:ascii="Arial" w:hAnsi="Arial" w:cs="Arial"/>
          <w:sz w:val="28"/>
          <w:szCs w:val="28"/>
        </w:rPr>
        <w:t>Строеж, който по един критерий по ал. 1 попада в една категория, а по друг - в по-висока, се категоризира в по-високата категория.</w:t>
      </w:r>
    </w:p>
    <w:p w14:paraId="112F3DF8" w14:textId="0D84671C" w:rsidR="00346348" w:rsidRPr="00DD2423" w:rsidRDefault="003509D7" w:rsidP="00DD2423">
      <w:pPr>
        <w:spacing w:line="240" w:lineRule="auto"/>
        <w:jc w:val="both"/>
        <w:rPr>
          <w:rFonts w:ascii="Arial" w:hAnsi="Arial" w:cs="Arial"/>
          <w:sz w:val="28"/>
          <w:szCs w:val="28"/>
        </w:rPr>
      </w:pPr>
      <w:r w:rsidRPr="00E71317">
        <w:rPr>
          <w:rFonts w:ascii="Arial" w:hAnsi="Arial" w:cs="Arial"/>
          <w:sz w:val="28"/>
          <w:szCs w:val="28"/>
        </w:rPr>
        <w:tab/>
        <w:t>В този смисъл</w:t>
      </w:r>
      <w:r w:rsidRPr="00E71317">
        <w:rPr>
          <w:rFonts w:ascii="Arial" w:hAnsi="Arial" w:cs="Arial"/>
          <w:b/>
          <w:bCs/>
          <w:sz w:val="28"/>
          <w:szCs w:val="28"/>
        </w:rPr>
        <w:t xml:space="preserve"> строежът на оградата</w:t>
      </w:r>
      <w:r w:rsidR="00EC1088" w:rsidRPr="00E71317">
        <w:rPr>
          <w:rFonts w:ascii="Arial" w:hAnsi="Arial" w:cs="Arial"/>
          <w:b/>
          <w:bCs/>
          <w:sz w:val="28"/>
          <w:szCs w:val="28"/>
        </w:rPr>
        <w:t xml:space="preserve">, на основание на чл.137 ал. 4 от ЗУТ </w:t>
      </w:r>
      <w:r w:rsidRPr="00E71317">
        <w:rPr>
          <w:rFonts w:ascii="Arial" w:hAnsi="Arial" w:cs="Arial"/>
          <w:b/>
          <w:bCs/>
          <w:sz w:val="28"/>
          <w:szCs w:val="28"/>
        </w:rPr>
        <w:t xml:space="preserve"> е „Пета категория“ </w:t>
      </w:r>
      <w:r w:rsidRPr="00E71317">
        <w:rPr>
          <w:rFonts w:ascii="Arial" w:hAnsi="Arial" w:cs="Arial"/>
          <w:sz w:val="28"/>
          <w:szCs w:val="28"/>
        </w:rPr>
        <w:t xml:space="preserve">по чл.137, ал.1,  т.5, буква </w:t>
      </w:r>
      <w:r w:rsidRPr="00E71317">
        <w:rPr>
          <w:rFonts w:ascii="Arial" w:hAnsi="Arial" w:cs="Arial"/>
          <w:sz w:val="28"/>
          <w:szCs w:val="28"/>
        </w:rPr>
        <w:lastRenderedPageBreak/>
        <w:t xml:space="preserve">„е“ и чл. 10 </w:t>
      </w:r>
      <w:r w:rsidR="00DD2423">
        <w:rPr>
          <w:rFonts w:ascii="Arial" w:hAnsi="Arial" w:cs="Arial"/>
          <w:sz w:val="28"/>
          <w:szCs w:val="28"/>
        </w:rPr>
        <w:t xml:space="preserve"> </w:t>
      </w:r>
      <w:r w:rsidRPr="00E71317">
        <w:rPr>
          <w:rFonts w:ascii="Arial" w:hAnsi="Arial" w:cs="Arial"/>
          <w:sz w:val="28"/>
          <w:szCs w:val="28"/>
        </w:rPr>
        <w:t>ал. 5 на Наредба № 1 от 30 юли 2003 г.за номенклатурата на</w:t>
      </w:r>
      <w:r w:rsidR="00DD2423">
        <w:rPr>
          <w:rFonts w:ascii="Arial" w:hAnsi="Arial" w:cs="Arial"/>
          <w:sz w:val="28"/>
          <w:szCs w:val="28"/>
        </w:rPr>
        <w:t xml:space="preserve"> видовете строежи.</w:t>
      </w:r>
      <w:r w:rsidRPr="00E71317">
        <w:rPr>
          <w:rFonts w:ascii="Arial" w:hAnsi="Arial" w:cs="Arial"/>
          <w:sz w:val="28"/>
          <w:szCs w:val="28"/>
        </w:rPr>
        <w:t xml:space="preserve"> </w:t>
      </w:r>
      <w:bookmarkEnd w:id="25"/>
      <w:bookmarkEnd w:id="26"/>
    </w:p>
    <w:p w14:paraId="63DCA6E3" w14:textId="1DEFBCEB" w:rsidR="00136118" w:rsidRPr="00E71317" w:rsidRDefault="00136118" w:rsidP="00432582">
      <w:pPr>
        <w:spacing w:line="240" w:lineRule="auto"/>
        <w:ind w:firstLine="708"/>
        <w:jc w:val="both"/>
        <w:rPr>
          <w:rFonts w:ascii="Arial" w:hAnsi="Arial" w:cs="Arial"/>
          <w:b/>
          <w:bCs/>
          <w:sz w:val="28"/>
          <w:szCs w:val="28"/>
        </w:rPr>
      </w:pPr>
      <w:r w:rsidRPr="00E71317">
        <w:rPr>
          <w:rFonts w:ascii="Arial" w:hAnsi="Arial" w:cs="Arial"/>
          <w:b/>
          <w:bCs/>
          <w:sz w:val="28"/>
          <w:szCs w:val="28"/>
        </w:rPr>
        <w:t>1.4. ИЗХОДНИ ДАННИ, ПРЕДОСТАВЕНИ ОТ ВЪЗЛОЖИТЕЛЯ</w:t>
      </w:r>
    </w:p>
    <w:p w14:paraId="46CD15BC" w14:textId="5FDAD9BD" w:rsidR="00432582" w:rsidRPr="00E71317" w:rsidRDefault="00432582" w:rsidP="004D5A2D">
      <w:pPr>
        <w:spacing w:line="240" w:lineRule="auto"/>
        <w:jc w:val="both"/>
        <w:rPr>
          <w:rFonts w:ascii="Arial" w:hAnsi="Arial" w:cs="Arial"/>
          <w:sz w:val="28"/>
          <w:szCs w:val="28"/>
        </w:rPr>
      </w:pPr>
      <w:r w:rsidRPr="00E71317">
        <w:rPr>
          <w:rFonts w:ascii="Arial" w:hAnsi="Arial" w:cs="Arial"/>
          <w:sz w:val="28"/>
          <w:szCs w:val="28"/>
        </w:rPr>
        <w:tab/>
      </w:r>
      <w:r w:rsidR="00391771" w:rsidRPr="00E71317">
        <w:rPr>
          <w:rFonts w:ascii="Arial" w:hAnsi="Arial" w:cs="Arial"/>
          <w:sz w:val="28"/>
          <w:szCs w:val="28"/>
        </w:rPr>
        <w:t xml:space="preserve">1.4.1. </w:t>
      </w:r>
      <w:r w:rsidRPr="00E71317">
        <w:rPr>
          <w:rFonts w:ascii="Arial" w:hAnsi="Arial" w:cs="Arial"/>
          <w:sz w:val="28"/>
          <w:szCs w:val="28"/>
        </w:rPr>
        <w:t xml:space="preserve">За изработването на инвестиционен проект във фаза „работен проект“ и строително изпълнение на строеж: „Изграждане на нова ограда след премахване на аварирала самосрутваща се масивна ограда и премахване на сгради, част от оградата на </w:t>
      </w:r>
      <w:bookmarkStart w:id="28" w:name="_Hlk194416167"/>
      <w:r w:rsidRPr="00E71317">
        <w:rPr>
          <w:rFonts w:ascii="Arial" w:hAnsi="Arial" w:cs="Arial"/>
          <w:sz w:val="28"/>
          <w:szCs w:val="28"/>
        </w:rPr>
        <w:t xml:space="preserve">УПИ I –„за Национален център по заразни и паразитни болести“, </w:t>
      </w:r>
      <w:r w:rsidR="00D6457F" w:rsidRPr="00E71317">
        <w:rPr>
          <w:rFonts w:ascii="Arial" w:hAnsi="Arial" w:cs="Arial"/>
          <w:sz w:val="28"/>
          <w:szCs w:val="28"/>
        </w:rPr>
        <w:t>кв. 9, м. „ГГЦ Зона В-17,</w:t>
      </w:r>
      <w:r w:rsidR="00D6457F">
        <w:rPr>
          <w:rFonts w:ascii="Arial" w:hAnsi="Arial" w:cs="Arial"/>
          <w:sz w:val="28"/>
          <w:szCs w:val="28"/>
        </w:rPr>
        <w:t xml:space="preserve"> представляващ</w:t>
      </w:r>
      <w:r w:rsidR="00D6457F" w:rsidRPr="00E71317">
        <w:rPr>
          <w:rFonts w:ascii="Arial" w:hAnsi="Arial" w:cs="Arial"/>
          <w:sz w:val="28"/>
          <w:szCs w:val="28"/>
        </w:rPr>
        <w:t xml:space="preserve"> </w:t>
      </w:r>
      <w:r w:rsidRPr="00E71317">
        <w:rPr>
          <w:rFonts w:ascii="Arial" w:hAnsi="Arial" w:cs="Arial"/>
          <w:sz w:val="28"/>
          <w:szCs w:val="28"/>
        </w:rPr>
        <w:t xml:space="preserve">ПИ с идентификатор 68134.512.297 по КК и КР на район “Сердика“ </w:t>
      </w:r>
      <w:bookmarkEnd w:id="28"/>
      <w:r w:rsidRPr="00E71317">
        <w:rPr>
          <w:rFonts w:ascii="Arial" w:hAnsi="Arial" w:cs="Arial"/>
          <w:sz w:val="28"/>
          <w:szCs w:val="28"/>
        </w:rPr>
        <w:t>с административен адрес: бул. „Ген. Н. Столетов</w:t>
      </w:r>
      <w:r w:rsidR="00D6457F">
        <w:rPr>
          <w:rFonts w:ascii="Arial" w:hAnsi="Arial" w:cs="Arial"/>
          <w:sz w:val="28"/>
          <w:szCs w:val="28"/>
        </w:rPr>
        <w:t xml:space="preserve">“ </w:t>
      </w:r>
      <w:r w:rsidRPr="00E71317">
        <w:rPr>
          <w:rFonts w:ascii="Arial" w:hAnsi="Arial" w:cs="Arial"/>
          <w:sz w:val="28"/>
          <w:szCs w:val="28"/>
        </w:rPr>
        <w:t>№ 44А“</w:t>
      </w:r>
      <w:r w:rsidR="00D6457F">
        <w:rPr>
          <w:rFonts w:ascii="Arial" w:hAnsi="Arial" w:cs="Arial"/>
          <w:sz w:val="28"/>
          <w:szCs w:val="28"/>
        </w:rPr>
        <w:t>.</w:t>
      </w:r>
      <w:r w:rsidR="005C3DCF" w:rsidRPr="00E71317">
        <w:rPr>
          <w:rFonts w:ascii="Arial" w:hAnsi="Arial" w:cs="Arial"/>
          <w:sz w:val="28"/>
          <w:szCs w:val="28"/>
        </w:rPr>
        <w:t xml:space="preserve"> Възложителят предоставя, като неразделна част от настоящото Техническо задание:</w:t>
      </w:r>
    </w:p>
    <w:p w14:paraId="5693CDE1" w14:textId="79A3FB86" w:rsidR="00B5163B" w:rsidRPr="00E71317" w:rsidRDefault="00BB603F" w:rsidP="00BB603F">
      <w:pPr>
        <w:spacing w:after="0" w:line="240" w:lineRule="auto"/>
        <w:ind w:firstLine="708"/>
        <w:jc w:val="both"/>
        <w:rPr>
          <w:rFonts w:ascii="Arial" w:hAnsi="Arial" w:cs="Arial"/>
          <w:sz w:val="28"/>
          <w:szCs w:val="28"/>
        </w:rPr>
      </w:pPr>
      <w:r w:rsidRPr="00E71317">
        <w:rPr>
          <w:rFonts w:ascii="Arial" w:hAnsi="Arial" w:cs="Arial"/>
          <w:sz w:val="28"/>
          <w:szCs w:val="28"/>
        </w:rPr>
        <w:t>-</w:t>
      </w:r>
      <w:r w:rsidR="00B5163B" w:rsidRPr="00E71317">
        <w:rPr>
          <w:rFonts w:ascii="Arial" w:hAnsi="Arial" w:cs="Arial"/>
          <w:sz w:val="28"/>
          <w:szCs w:val="28"/>
        </w:rPr>
        <w:t xml:space="preserve">Акт за </w:t>
      </w:r>
      <w:r w:rsidR="000E1CF5" w:rsidRPr="00E71317">
        <w:rPr>
          <w:rFonts w:ascii="Arial" w:hAnsi="Arial" w:cs="Arial"/>
          <w:sz w:val="28"/>
          <w:szCs w:val="28"/>
        </w:rPr>
        <w:t xml:space="preserve">публична </w:t>
      </w:r>
      <w:r w:rsidR="00B5163B" w:rsidRPr="00E71317">
        <w:rPr>
          <w:rFonts w:ascii="Arial" w:hAnsi="Arial" w:cs="Arial"/>
          <w:sz w:val="28"/>
          <w:szCs w:val="28"/>
        </w:rPr>
        <w:t>държавна собственост</w:t>
      </w:r>
      <w:r w:rsidR="00367641" w:rsidRPr="00E71317">
        <w:rPr>
          <w:rFonts w:ascii="Arial" w:hAnsi="Arial" w:cs="Arial"/>
          <w:sz w:val="28"/>
          <w:szCs w:val="28"/>
        </w:rPr>
        <w:t xml:space="preserve"> № 65292 от 19.08.2005г., вписан под</w:t>
      </w:r>
      <w:r w:rsidR="000E1CF5" w:rsidRPr="00E71317">
        <w:rPr>
          <w:rFonts w:ascii="Arial" w:hAnsi="Arial" w:cs="Arial"/>
          <w:sz w:val="28"/>
          <w:szCs w:val="28"/>
        </w:rPr>
        <w:t xml:space="preserve"> № 181</w:t>
      </w:r>
      <w:r w:rsidRPr="00E71317">
        <w:rPr>
          <w:rFonts w:ascii="Arial" w:hAnsi="Arial" w:cs="Arial"/>
          <w:sz w:val="28"/>
          <w:szCs w:val="28"/>
        </w:rPr>
        <w:t xml:space="preserve"> том </w:t>
      </w:r>
      <w:r w:rsidRPr="00E71317">
        <w:rPr>
          <w:rFonts w:ascii="Arial" w:hAnsi="Arial" w:cs="Arial"/>
          <w:sz w:val="28"/>
          <w:szCs w:val="28"/>
          <w:lang w:val="en-US"/>
        </w:rPr>
        <w:t>XXII</w:t>
      </w:r>
      <w:r w:rsidR="00367641" w:rsidRPr="00E71317">
        <w:rPr>
          <w:rFonts w:ascii="Arial" w:hAnsi="Arial" w:cs="Arial"/>
          <w:sz w:val="28"/>
          <w:szCs w:val="28"/>
        </w:rPr>
        <w:t xml:space="preserve">, </w:t>
      </w:r>
      <w:r w:rsidRPr="00E71317">
        <w:rPr>
          <w:rFonts w:ascii="Arial" w:hAnsi="Arial" w:cs="Arial"/>
          <w:sz w:val="28"/>
          <w:szCs w:val="28"/>
          <w:lang w:val="en-US"/>
        </w:rPr>
        <w:t>I</w:t>
      </w:r>
      <w:r w:rsidRPr="00E71317">
        <w:rPr>
          <w:rFonts w:ascii="Arial" w:hAnsi="Arial" w:cs="Arial"/>
          <w:sz w:val="28"/>
          <w:szCs w:val="28"/>
        </w:rPr>
        <w:t>рег.</w:t>
      </w:r>
      <w:r w:rsidR="00367641" w:rsidRPr="00E71317">
        <w:rPr>
          <w:rFonts w:ascii="Arial" w:hAnsi="Arial" w:cs="Arial"/>
          <w:sz w:val="28"/>
          <w:szCs w:val="28"/>
        </w:rPr>
        <w:t xml:space="preserve">№ </w:t>
      </w:r>
      <w:r w:rsidRPr="00E71317">
        <w:rPr>
          <w:rFonts w:ascii="Arial" w:hAnsi="Arial" w:cs="Arial"/>
          <w:sz w:val="28"/>
          <w:szCs w:val="28"/>
        </w:rPr>
        <w:t xml:space="preserve"> 44040</w:t>
      </w:r>
      <w:r w:rsidR="00E47072" w:rsidRPr="00E71317">
        <w:rPr>
          <w:rFonts w:ascii="Arial" w:hAnsi="Arial" w:cs="Arial"/>
          <w:sz w:val="28"/>
          <w:szCs w:val="28"/>
        </w:rPr>
        <w:t xml:space="preserve"> от30.08.2005г. </w:t>
      </w:r>
      <w:r w:rsidR="00367641" w:rsidRPr="00E71317">
        <w:rPr>
          <w:rFonts w:ascii="Arial" w:hAnsi="Arial" w:cs="Arial"/>
          <w:sz w:val="28"/>
          <w:szCs w:val="28"/>
        </w:rPr>
        <w:t xml:space="preserve">Служба </w:t>
      </w:r>
      <w:r w:rsidR="00E47072" w:rsidRPr="00E71317">
        <w:rPr>
          <w:rFonts w:ascii="Arial" w:hAnsi="Arial" w:cs="Arial"/>
          <w:sz w:val="28"/>
          <w:szCs w:val="28"/>
        </w:rPr>
        <w:t xml:space="preserve"> по вписванията- гр. София</w:t>
      </w:r>
      <w:r w:rsidR="00367641" w:rsidRPr="00E71317">
        <w:rPr>
          <w:rFonts w:ascii="Arial" w:hAnsi="Arial" w:cs="Arial"/>
          <w:sz w:val="28"/>
          <w:szCs w:val="28"/>
        </w:rPr>
        <w:t>;</w:t>
      </w:r>
    </w:p>
    <w:p w14:paraId="102BEA75" w14:textId="54389F8E" w:rsidR="00B5163B" w:rsidRPr="00E71317" w:rsidRDefault="00367641" w:rsidP="00367641">
      <w:pPr>
        <w:spacing w:after="0" w:line="240" w:lineRule="auto"/>
        <w:ind w:firstLine="708"/>
        <w:jc w:val="both"/>
        <w:rPr>
          <w:rFonts w:ascii="Arial" w:hAnsi="Arial" w:cs="Arial"/>
          <w:sz w:val="28"/>
          <w:szCs w:val="28"/>
        </w:rPr>
      </w:pPr>
      <w:r w:rsidRPr="00E71317">
        <w:rPr>
          <w:rFonts w:ascii="Arial" w:hAnsi="Arial" w:cs="Arial"/>
          <w:sz w:val="28"/>
          <w:szCs w:val="28"/>
        </w:rPr>
        <w:t>-</w:t>
      </w:r>
      <w:r w:rsidR="00B5163B" w:rsidRPr="00E71317">
        <w:rPr>
          <w:rFonts w:ascii="Arial" w:hAnsi="Arial" w:cs="Arial"/>
          <w:sz w:val="28"/>
          <w:szCs w:val="28"/>
        </w:rPr>
        <w:t xml:space="preserve">Скица </w:t>
      </w:r>
      <w:r w:rsidRPr="00E71317">
        <w:rPr>
          <w:rFonts w:ascii="Arial" w:hAnsi="Arial" w:cs="Arial"/>
          <w:sz w:val="28"/>
          <w:szCs w:val="28"/>
        </w:rPr>
        <w:t>на поземлен имот №15- 253286-08.03.2023г.на Служба по геодезия, картография и кадастър – гр. София;</w:t>
      </w:r>
      <w:r w:rsidR="00B5163B" w:rsidRPr="00E71317">
        <w:rPr>
          <w:rFonts w:ascii="Arial" w:hAnsi="Arial" w:cs="Arial"/>
          <w:sz w:val="28"/>
          <w:szCs w:val="28"/>
        </w:rPr>
        <w:t xml:space="preserve"> </w:t>
      </w:r>
    </w:p>
    <w:p w14:paraId="24179E52" w14:textId="1EF7D8B2" w:rsidR="00BB603F" w:rsidRPr="00E71317" w:rsidRDefault="00367641" w:rsidP="005A54B8">
      <w:pPr>
        <w:spacing w:after="0" w:line="240" w:lineRule="auto"/>
        <w:ind w:firstLine="708"/>
        <w:jc w:val="both"/>
        <w:rPr>
          <w:rFonts w:ascii="Arial" w:hAnsi="Arial" w:cs="Arial"/>
          <w:sz w:val="28"/>
          <w:szCs w:val="28"/>
        </w:rPr>
      </w:pPr>
      <w:r w:rsidRPr="00E71317">
        <w:rPr>
          <w:rFonts w:ascii="Arial" w:hAnsi="Arial" w:cs="Arial"/>
          <w:sz w:val="28"/>
          <w:szCs w:val="28"/>
        </w:rPr>
        <w:t>-</w:t>
      </w:r>
      <w:bookmarkStart w:id="29" w:name="_Hlk194582112"/>
      <w:r w:rsidR="000E1CF5" w:rsidRPr="00E71317">
        <w:rPr>
          <w:rFonts w:ascii="Arial" w:hAnsi="Arial" w:cs="Arial"/>
          <w:sz w:val="28"/>
          <w:szCs w:val="28"/>
        </w:rPr>
        <w:t>Виза</w:t>
      </w:r>
      <w:r w:rsidR="000B68C9" w:rsidRPr="00E71317">
        <w:rPr>
          <w:rFonts w:ascii="Arial" w:hAnsi="Arial" w:cs="Arial"/>
          <w:sz w:val="28"/>
          <w:szCs w:val="28"/>
        </w:rPr>
        <w:t xml:space="preserve"> за проектиране на основание чл.140 ал.2, ал.3 и ал.4 от Закона за устройство на територията </w:t>
      </w:r>
      <w:r w:rsidR="000B68C9" w:rsidRPr="00E71317">
        <w:rPr>
          <w:rFonts w:ascii="Arial" w:hAnsi="Arial" w:cs="Arial"/>
          <w:sz w:val="28"/>
          <w:szCs w:val="28"/>
          <w:lang w:val="en-US"/>
        </w:rPr>
        <w:t xml:space="preserve"> (</w:t>
      </w:r>
      <w:r w:rsidR="000B68C9" w:rsidRPr="00E71317">
        <w:rPr>
          <w:rFonts w:ascii="Arial" w:hAnsi="Arial" w:cs="Arial"/>
          <w:sz w:val="28"/>
          <w:szCs w:val="28"/>
        </w:rPr>
        <w:t>ЗУТ</w:t>
      </w:r>
      <w:r w:rsidR="000B68C9" w:rsidRPr="00E71317">
        <w:rPr>
          <w:rFonts w:ascii="Arial" w:hAnsi="Arial" w:cs="Arial"/>
          <w:sz w:val="28"/>
          <w:szCs w:val="28"/>
          <w:lang w:val="en-US"/>
        </w:rPr>
        <w:t>)</w:t>
      </w:r>
      <w:r w:rsidR="000B68C9" w:rsidRPr="00E71317">
        <w:rPr>
          <w:rFonts w:ascii="Arial" w:hAnsi="Arial" w:cs="Arial"/>
          <w:sz w:val="28"/>
          <w:szCs w:val="28"/>
        </w:rPr>
        <w:t>, издадена на 11.12.2023г. от Главния архитект на Столичната община</w:t>
      </w:r>
      <w:r w:rsidR="00720722" w:rsidRPr="00E71317">
        <w:rPr>
          <w:rFonts w:ascii="Arial" w:hAnsi="Arial" w:cs="Arial"/>
          <w:sz w:val="28"/>
          <w:szCs w:val="28"/>
        </w:rPr>
        <w:t>, съгласувана от Министерство на културата</w:t>
      </w:r>
      <w:r w:rsidR="000B68C9" w:rsidRPr="00E71317">
        <w:rPr>
          <w:rFonts w:ascii="Arial" w:hAnsi="Arial" w:cs="Arial"/>
          <w:sz w:val="28"/>
          <w:szCs w:val="28"/>
        </w:rPr>
        <w:t xml:space="preserve"> </w:t>
      </w:r>
      <w:r w:rsidR="00720722" w:rsidRPr="00E71317">
        <w:rPr>
          <w:rFonts w:ascii="Arial" w:hAnsi="Arial" w:cs="Arial"/>
          <w:sz w:val="28"/>
          <w:szCs w:val="28"/>
        </w:rPr>
        <w:t xml:space="preserve">на основание на чл.84, ал.1 от ЗКН </w:t>
      </w:r>
      <w:r w:rsidR="00D6457F">
        <w:rPr>
          <w:rFonts w:ascii="Arial" w:hAnsi="Arial" w:cs="Arial"/>
          <w:sz w:val="28"/>
          <w:szCs w:val="28"/>
        </w:rPr>
        <w:t xml:space="preserve"> и </w:t>
      </w:r>
      <w:r w:rsidR="00720722" w:rsidRPr="00E71317">
        <w:rPr>
          <w:rFonts w:ascii="Arial" w:hAnsi="Arial" w:cs="Arial"/>
          <w:sz w:val="28"/>
          <w:szCs w:val="28"/>
        </w:rPr>
        <w:t>гр</w:t>
      </w:r>
      <w:r w:rsidR="00D6457F">
        <w:rPr>
          <w:rFonts w:ascii="Arial" w:hAnsi="Arial" w:cs="Arial"/>
          <w:sz w:val="28"/>
          <w:szCs w:val="28"/>
        </w:rPr>
        <w:t>а</w:t>
      </w:r>
      <w:r w:rsidR="00720722" w:rsidRPr="00E71317">
        <w:rPr>
          <w:rFonts w:ascii="Arial" w:hAnsi="Arial" w:cs="Arial"/>
          <w:sz w:val="28"/>
          <w:szCs w:val="28"/>
        </w:rPr>
        <w:t xml:space="preserve">фичните материали към </w:t>
      </w:r>
      <w:r w:rsidR="00D6457F">
        <w:rPr>
          <w:rFonts w:ascii="Arial" w:hAnsi="Arial" w:cs="Arial"/>
          <w:sz w:val="28"/>
          <w:szCs w:val="28"/>
        </w:rPr>
        <w:t>проектната</w:t>
      </w:r>
      <w:r w:rsidR="00720722" w:rsidRPr="00E71317">
        <w:rPr>
          <w:rFonts w:ascii="Arial" w:hAnsi="Arial" w:cs="Arial"/>
          <w:sz w:val="28"/>
          <w:szCs w:val="28"/>
        </w:rPr>
        <w:t xml:space="preserve"> дкументация Раздел </w:t>
      </w:r>
      <w:r w:rsidR="00720722" w:rsidRPr="00E71317">
        <w:rPr>
          <w:rFonts w:ascii="Arial" w:hAnsi="Arial" w:cs="Arial"/>
          <w:sz w:val="28"/>
          <w:szCs w:val="28"/>
          <w:lang w:val="en-US"/>
        </w:rPr>
        <w:t>V</w:t>
      </w:r>
      <w:r w:rsidR="00720722" w:rsidRPr="00E71317">
        <w:rPr>
          <w:rFonts w:ascii="Arial" w:hAnsi="Arial" w:cs="Arial"/>
          <w:sz w:val="28"/>
          <w:szCs w:val="28"/>
        </w:rPr>
        <w:t xml:space="preserve"> „Териториалноустройствена защита“ на ЗКН</w:t>
      </w:r>
      <w:r w:rsidR="005A54B8" w:rsidRPr="00E71317">
        <w:rPr>
          <w:rFonts w:ascii="Arial" w:hAnsi="Arial" w:cs="Arial"/>
          <w:sz w:val="28"/>
          <w:szCs w:val="28"/>
        </w:rPr>
        <w:t xml:space="preserve"> с изх. № </w:t>
      </w:r>
      <w:r w:rsidR="005A54B8" w:rsidRPr="00E71317">
        <w:rPr>
          <w:rFonts w:ascii="Arial" w:hAnsi="Arial" w:cs="Arial"/>
          <w:sz w:val="28"/>
          <w:szCs w:val="28"/>
          <w:lang w:val="en-US"/>
        </w:rPr>
        <w:t>(</w:t>
      </w:r>
      <w:r w:rsidR="005A54B8" w:rsidRPr="00E71317">
        <w:rPr>
          <w:rFonts w:ascii="Arial" w:hAnsi="Arial" w:cs="Arial"/>
          <w:sz w:val="28"/>
          <w:szCs w:val="28"/>
        </w:rPr>
        <w:t>МК</w:t>
      </w:r>
      <w:r w:rsidR="005A54B8" w:rsidRPr="00E71317">
        <w:rPr>
          <w:rFonts w:ascii="Arial" w:hAnsi="Arial" w:cs="Arial"/>
          <w:sz w:val="28"/>
          <w:szCs w:val="28"/>
          <w:lang w:val="en-US"/>
        </w:rPr>
        <w:t xml:space="preserve">) </w:t>
      </w:r>
      <w:r w:rsidR="005A54B8" w:rsidRPr="00E71317">
        <w:rPr>
          <w:rFonts w:ascii="Arial" w:hAnsi="Arial" w:cs="Arial"/>
          <w:sz w:val="28"/>
          <w:szCs w:val="28"/>
        </w:rPr>
        <w:t>СТ-84-957/23.05.2023г.</w:t>
      </w:r>
      <w:r w:rsidR="00BB603F" w:rsidRPr="00E71317">
        <w:rPr>
          <w:rFonts w:ascii="Arial" w:hAnsi="Arial" w:cs="Arial"/>
          <w:sz w:val="28"/>
          <w:szCs w:val="28"/>
        </w:rPr>
        <w:t xml:space="preserve"> </w:t>
      </w:r>
    </w:p>
    <w:bookmarkEnd w:id="29"/>
    <w:p w14:paraId="5379CD7B" w14:textId="2B39631C" w:rsidR="006C4C1F" w:rsidRPr="00E71317" w:rsidRDefault="00720722" w:rsidP="00720722">
      <w:pPr>
        <w:spacing w:line="240" w:lineRule="auto"/>
        <w:ind w:firstLine="708"/>
        <w:jc w:val="both"/>
        <w:rPr>
          <w:rFonts w:ascii="Arial" w:hAnsi="Arial" w:cs="Arial"/>
          <w:sz w:val="28"/>
          <w:szCs w:val="28"/>
        </w:rPr>
      </w:pPr>
      <w:r w:rsidRPr="00E71317">
        <w:rPr>
          <w:rFonts w:ascii="Arial" w:hAnsi="Arial" w:cs="Arial"/>
          <w:sz w:val="28"/>
          <w:szCs w:val="28"/>
        </w:rPr>
        <w:t>-</w:t>
      </w:r>
      <w:r w:rsidR="006C4C1F" w:rsidRPr="00E71317">
        <w:rPr>
          <w:rFonts w:ascii="Arial" w:hAnsi="Arial" w:cs="Arial"/>
          <w:sz w:val="28"/>
          <w:szCs w:val="28"/>
        </w:rPr>
        <w:t>Констатив</w:t>
      </w:r>
      <w:r w:rsidR="00D6457F">
        <w:rPr>
          <w:rFonts w:ascii="Arial" w:hAnsi="Arial" w:cs="Arial"/>
          <w:sz w:val="28"/>
          <w:szCs w:val="28"/>
        </w:rPr>
        <w:t>ен</w:t>
      </w:r>
      <w:r w:rsidR="006C4C1F" w:rsidRPr="00E71317">
        <w:rPr>
          <w:rFonts w:ascii="Arial" w:hAnsi="Arial" w:cs="Arial"/>
          <w:sz w:val="28"/>
          <w:szCs w:val="28"/>
        </w:rPr>
        <w:t xml:space="preserve"> протокол К-РСР23-ТК00-21 от 14.03.2023г., от огледа на оградата, извършен от членовете на постоянната Комисията по чл.196 ал.2 от Закона за устройство на територията (ЗУТ) към районната администрация на район „Сердика“.</w:t>
      </w:r>
    </w:p>
    <w:p w14:paraId="72224715" w14:textId="02795AE2" w:rsidR="00391771" w:rsidRPr="00E71317" w:rsidRDefault="00391771" w:rsidP="00391771">
      <w:pPr>
        <w:spacing w:line="240" w:lineRule="auto"/>
        <w:ind w:firstLine="708"/>
        <w:jc w:val="both"/>
        <w:rPr>
          <w:rFonts w:ascii="Arial" w:hAnsi="Arial" w:cs="Arial"/>
          <w:b/>
          <w:bCs/>
          <w:sz w:val="28"/>
          <w:szCs w:val="28"/>
        </w:rPr>
      </w:pPr>
      <w:r w:rsidRPr="00E71317">
        <w:rPr>
          <w:rFonts w:ascii="Arial" w:hAnsi="Arial" w:cs="Arial"/>
          <w:b/>
          <w:bCs/>
          <w:sz w:val="28"/>
          <w:szCs w:val="28"/>
        </w:rPr>
        <w:t>1.4.2.</w:t>
      </w:r>
      <w:r w:rsidR="007859D5" w:rsidRPr="00E71317">
        <w:rPr>
          <w:rFonts w:ascii="Arial" w:hAnsi="Arial" w:cs="Arial"/>
          <w:b/>
          <w:bCs/>
          <w:sz w:val="28"/>
          <w:szCs w:val="28"/>
        </w:rPr>
        <w:t>Допълнителни документи, които ще бъдат предоставени в помощ на избрания</w:t>
      </w:r>
      <w:r w:rsidR="002C39B5" w:rsidRPr="00E71317">
        <w:rPr>
          <w:rFonts w:ascii="Arial" w:hAnsi="Arial" w:cs="Arial"/>
          <w:b/>
          <w:bCs/>
          <w:sz w:val="28"/>
          <w:szCs w:val="28"/>
        </w:rPr>
        <w:t xml:space="preserve"> </w:t>
      </w:r>
      <w:r w:rsidR="00D6457F">
        <w:rPr>
          <w:rFonts w:ascii="Arial" w:hAnsi="Arial" w:cs="Arial"/>
          <w:b/>
          <w:bCs/>
          <w:sz w:val="28"/>
          <w:szCs w:val="28"/>
        </w:rPr>
        <w:t xml:space="preserve">проектант </w:t>
      </w:r>
      <w:r w:rsidR="007859D5" w:rsidRPr="00E71317">
        <w:rPr>
          <w:rFonts w:ascii="Arial" w:hAnsi="Arial" w:cs="Arial"/>
          <w:b/>
          <w:bCs/>
          <w:sz w:val="28"/>
          <w:szCs w:val="28"/>
        </w:rPr>
        <w:t>на инвестиционния проект</w:t>
      </w:r>
      <w:r w:rsidR="00D6457F">
        <w:rPr>
          <w:rFonts w:ascii="Arial" w:hAnsi="Arial" w:cs="Arial"/>
          <w:b/>
          <w:bCs/>
          <w:sz w:val="28"/>
          <w:szCs w:val="28"/>
        </w:rPr>
        <w:t>:</w:t>
      </w:r>
    </w:p>
    <w:p w14:paraId="2ADD783F" w14:textId="566DA824" w:rsidR="00D835DF" w:rsidRPr="00E71317" w:rsidRDefault="008F5654" w:rsidP="004D5A2D">
      <w:pPr>
        <w:spacing w:line="240" w:lineRule="auto"/>
        <w:jc w:val="both"/>
        <w:rPr>
          <w:rFonts w:ascii="Arial" w:hAnsi="Arial" w:cs="Arial"/>
          <w:sz w:val="28"/>
          <w:szCs w:val="28"/>
        </w:rPr>
      </w:pPr>
      <w:r w:rsidRPr="00E71317">
        <w:rPr>
          <w:rFonts w:ascii="Arial" w:hAnsi="Arial" w:cs="Arial"/>
          <w:sz w:val="28"/>
          <w:szCs w:val="28"/>
        </w:rPr>
        <w:tab/>
        <w:t>- План за безопасност и здраве</w:t>
      </w:r>
      <w:r w:rsidR="00D835DF" w:rsidRPr="00E71317">
        <w:rPr>
          <w:rFonts w:ascii="Arial" w:hAnsi="Arial" w:cs="Arial"/>
          <w:sz w:val="28"/>
          <w:szCs w:val="28"/>
        </w:rPr>
        <w:t xml:space="preserve"> и План за управление на строителните отпадъци, </w:t>
      </w:r>
      <w:r w:rsidR="00760631">
        <w:rPr>
          <w:rFonts w:ascii="Arial" w:hAnsi="Arial" w:cs="Arial"/>
          <w:sz w:val="28"/>
          <w:szCs w:val="28"/>
        </w:rPr>
        <w:t xml:space="preserve"> </w:t>
      </w:r>
      <w:r w:rsidR="00D835DF" w:rsidRPr="00E71317">
        <w:rPr>
          <w:rFonts w:ascii="Arial" w:hAnsi="Arial" w:cs="Arial"/>
          <w:sz w:val="28"/>
          <w:szCs w:val="28"/>
        </w:rPr>
        <w:t xml:space="preserve">разработени </w:t>
      </w:r>
      <w:r w:rsidRPr="00E71317">
        <w:rPr>
          <w:rFonts w:ascii="Arial" w:hAnsi="Arial" w:cs="Arial"/>
          <w:sz w:val="28"/>
          <w:szCs w:val="28"/>
        </w:rPr>
        <w:t xml:space="preserve"> за </w:t>
      </w:r>
      <w:r w:rsidR="00D835DF" w:rsidRPr="00E71317">
        <w:rPr>
          <w:rFonts w:ascii="Arial" w:hAnsi="Arial" w:cs="Arial"/>
          <w:sz w:val="28"/>
          <w:szCs w:val="28"/>
        </w:rPr>
        <w:t>премахването на сгради с идентификатори 68134.512.297.5 (</w:t>
      </w:r>
      <w:r w:rsidR="00760631">
        <w:rPr>
          <w:rFonts w:ascii="Arial" w:hAnsi="Arial" w:cs="Arial"/>
          <w:sz w:val="28"/>
          <w:szCs w:val="28"/>
        </w:rPr>
        <w:t>на северо</w:t>
      </w:r>
      <w:r w:rsidR="00D835DF" w:rsidRPr="00E71317">
        <w:rPr>
          <w:rFonts w:ascii="Arial" w:hAnsi="Arial" w:cs="Arial"/>
          <w:sz w:val="28"/>
          <w:szCs w:val="28"/>
        </w:rPr>
        <w:t>източната страна на оградата) и 68134.512.297.10 (</w:t>
      </w:r>
      <w:r w:rsidR="00760631">
        <w:rPr>
          <w:rFonts w:ascii="Arial" w:hAnsi="Arial" w:cs="Arial"/>
          <w:sz w:val="28"/>
          <w:szCs w:val="28"/>
        </w:rPr>
        <w:t xml:space="preserve">западно от </w:t>
      </w:r>
      <w:r w:rsidR="00D835DF" w:rsidRPr="00E71317">
        <w:rPr>
          <w:rFonts w:ascii="Arial" w:hAnsi="Arial" w:cs="Arial"/>
          <w:sz w:val="28"/>
          <w:szCs w:val="28"/>
        </w:rPr>
        <w:t>входа на южната страна на оградата</w:t>
      </w:r>
      <w:r w:rsidR="00D835DF" w:rsidRPr="00E71317">
        <w:rPr>
          <w:rFonts w:ascii="Arial" w:hAnsi="Arial" w:cs="Arial"/>
          <w:sz w:val="28"/>
          <w:szCs w:val="28"/>
          <w:lang w:val="en-US"/>
        </w:rPr>
        <w:t>)</w:t>
      </w:r>
      <w:r w:rsidR="0031525B" w:rsidRPr="00E71317">
        <w:rPr>
          <w:rFonts w:ascii="Arial" w:hAnsi="Arial" w:cs="Arial"/>
          <w:sz w:val="28"/>
          <w:szCs w:val="28"/>
        </w:rPr>
        <w:t xml:space="preserve">, находящи се в </w:t>
      </w:r>
      <w:bookmarkStart w:id="30" w:name="_Hlk194574217"/>
      <w:r w:rsidR="0031525B" w:rsidRPr="00E71317">
        <w:rPr>
          <w:rFonts w:ascii="Arial" w:hAnsi="Arial" w:cs="Arial"/>
          <w:sz w:val="28"/>
          <w:szCs w:val="28"/>
        </w:rPr>
        <w:t xml:space="preserve">УПИ I –„за НЦЗПБ“, </w:t>
      </w:r>
      <w:r w:rsidR="00760631" w:rsidRPr="00E71317">
        <w:rPr>
          <w:rFonts w:ascii="Arial" w:hAnsi="Arial" w:cs="Arial"/>
          <w:sz w:val="28"/>
          <w:szCs w:val="28"/>
        </w:rPr>
        <w:t>кв. 9, м. „ГГЦ Зона В-17</w:t>
      </w:r>
      <w:r w:rsidR="00760631">
        <w:rPr>
          <w:rFonts w:ascii="Arial" w:hAnsi="Arial" w:cs="Arial"/>
          <w:sz w:val="28"/>
          <w:szCs w:val="28"/>
        </w:rPr>
        <w:t xml:space="preserve">, </w:t>
      </w:r>
      <w:r w:rsidR="0031525B" w:rsidRPr="00E71317">
        <w:rPr>
          <w:rFonts w:ascii="Arial" w:hAnsi="Arial" w:cs="Arial"/>
          <w:sz w:val="28"/>
          <w:szCs w:val="28"/>
        </w:rPr>
        <w:t xml:space="preserve">ПИ с идентификатор 68134.512.297 по КК и КР на район “Сердика“. </w:t>
      </w:r>
    </w:p>
    <w:bookmarkEnd w:id="30"/>
    <w:p w14:paraId="664B46BA" w14:textId="6CA904F0" w:rsidR="005A54B8" w:rsidRDefault="0031525B" w:rsidP="00D835DF">
      <w:pPr>
        <w:spacing w:line="240" w:lineRule="auto"/>
        <w:ind w:firstLine="708"/>
        <w:jc w:val="both"/>
        <w:rPr>
          <w:rFonts w:ascii="Arial" w:hAnsi="Arial" w:cs="Arial"/>
          <w:sz w:val="28"/>
          <w:szCs w:val="28"/>
        </w:rPr>
      </w:pPr>
      <w:r w:rsidRPr="00E71317">
        <w:rPr>
          <w:rFonts w:ascii="Arial" w:hAnsi="Arial" w:cs="Arial"/>
          <w:sz w:val="28"/>
          <w:szCs w:val="28"/>
        </w:rPr>
        <w:t>Планът за безопасност и здраве</w:t>
      </w:r>
      <w:r w:rsidR="00D835DF" w:rsidRPr="00E71317">
        <w:rPr>
          <w:rFonts w:ascii="Arial" w:hAnsi="Arial" w:cs="Arial"/>
          <w:sz w:val="28"/>
          <w:szCs w:val="28"/>
        </w:rPr>
        <w:t xml:space="preserve"> и Планът за управление на строителните отпадъци </w:t>
      </w:r>
      <w:r w:rsidRPr="00E71317">
        <w:rPr>
          <w:rFonts w:ascii="Arial" w:hAnsi="Arial" w:cs="Arial"/>
          <w:sz w:val="28"/>
          <w:szCs w:val="28"/>
        </w:rPr>
        <w:t xml:space="preserve"> </w:t>
      </w:r>
      <w:r w:rsidR="00D835DF" w:rsidRPr="00E71317">
        <w:rPr>
          <w:rFonts w:ascii="Arial" w:hAnsi="Arial" w:cs="Arial"/>
          <w:sz w:val="28"/>
          <w:szCs w:val="28"/>
        </w:rPr>
        <w:t>са</w:t>
      </w:r>
      <w:r w:rsidR="00D835DF" w:rsidRPr="00E71317">
        <w:rPr>
          <w:rFonts w:ascii="Arial" w:hAnsi="Arial" w:cs="Arial"/>
          <w:sz w:val="28"/>
          <w:szCs w:val="28"/>
          <w:lang w:val="en-US"/>
        </w:rPr>
        <w:t xml:space="preserve"> </w:t>
      </w:r>
      <w:r w:rsidR="00D835DF" w:rsidRPr="00E71317">
        <w:rPr>
          <w:rFonts w:ascii="Arial" w:hAnsi="Arial" w:cs="Arial"/>
          <w:sz w:val="28"/>
          <w:szCs w:val="28"/>
        </w:rPr>
        <w:t xml:space="preserve">съгласувани и одобрени на 30.04.2024г. </w:t>
      </w:r>
      <w:r w:rsidR="00D835DF" w:rsidRPr="00E71317">
        <w:rPr>
          <w:rFonts w:ascii="Arial" w:hAnsi="Arial" w:cs="Arial"/>
          <w:sz w:val="28"/>
          <w:szCs w:val="28"/>
        </w:rPr>
        <w:lastRenderedPageBreak/>
        <w:t>от администрацията на район „Сердика“ на Столичната община</w:t>
      </w:r>
      <w:r w:rsidR="00701809" w:rsidRPr="00E71317">
        <w:rPr>
          <w:rFonts w:ascii="Arial" w:hAnsi="Arial" w:cs="Arial"/>
          <w:sz w:val="28"/>
          <w:szCs w:val="28"/>
        </w:rPr>
        <w:t xml:space="preserve"> с готовност да бъдат използвани за издаване на направление за определяне на маршрут за транспортиране на строителни отпадъци и/или земни маси.</w:t>
      </w:r>
    </w:p>
    <w:p w14:paraId="52AC0E6F" w14:textId="258C53C0" w:rsidR="00760631" w:rsidRPr="00E71317" w:rsidRDefault="00760631" w:rsidP="00D835DF">
      <w:pPr>
        <w:spacing w:line="240" w:lineRule="auto"/>
        <w:ind w:firstLine="708"/>
        <w:jc w:val="both"/>
        <w:rPr>
          <w:rFonts w:ascii="Arial" w:hAnsi="Arial" w:cs="Arial"/>
          <w:sz w:val="28"/>
          <w:szCs w:val="28"/>
        </w:rPr>
      </w:pPr>
      <w:r>
        <w:rPr>
          <w:rFonts w:ascii="Arial" w:hAnsi="Arial" w:cs="Arial"/>
          <w:sz w:val="28"/>
          <w:szCs w:val="28"/>
        </w:rPr>
        <w:t>- Данни за новоизградено и въведено в</w:t>
      </w:r>
      <w:r w:rsidR="00D07645">
        <w:rPr>
          <w:rFonts w:ascii="Arial" w:hAnsi="Arial" w:cs="Arial"/>
          <w:sz w:val="28"/>
          <w:szCs w:val="28"/>
        </w:rPr>
        <w:t xml:space="preserve"> </w:t>
      </w:r>
      <w:r>
        <w:rPr>
          <w:rFonts w:ascii="Arial" w:hAnsi="Arial" w:cs="Arial"/>
          <w:sz w:val="28"/>
          <w:szCs w:val="28"/>
        </w:rPr>
        <w:t>експлоатация с Разрешение за ползване</w:t>
      </w:r>
      <w:r w:rsidR="00FA1C5F">
        <w:rPr>
          <w:rFonts w:ascii="Arial" w:hAnsi="Arial" w:cs="Arial"/>
          <w:sz w:val="28"/>
          <w:szCs w:val="28"/>
        </w:rPr>
        <w:t xml:space="preserve"> № 459</w:t>
      </w:r>
      <w:r>
        <w:rPr>
          <w:rFonts w:ascii="Arial" w:hAnsi="Arial" w:cs="Arial"/>
          <w:sz w:val="28"/>
          <w:szCs w:val="28"/>
        </w:rPr>
        <w:t xml:space="preserve"> от 28.08.2024г. сградно канализационно отклонение</w:t>
      </w:r>
      <w:r w:rsidR="00D07645">
        <w:rPr>
          <w:rFonts w:ascii="Arial" w:hAnsi="Arial" w:cs="Arial"/>
          <w:sz w:val="28"/>
          <w:szCs w:val="28"/>
        </w:rPr>
        <w:t xml:space="preserve"> с помпена шахта</w:t>
      </w:r>
      <w:r>
        <w:rPr>
          <w:rFonts w:ascii="Arial" w:hAnsi="Arial" w:cs="Arial"/>
          <w:sz w:val="28"/>
          <w:szCs w:val="28"/>
        </w:rPr>
        <w:t>, отвеждащо отпадъчни</w:t>
      </w:r>
      <w:r w:rsidR="00D07645">
        <w:rPr>
          <w:rFonts w:ascii="Arial" w:hAnsi="Arial" w:cs="Arial"/>
          <w:sz w:val="28"/>
          <w:szCs w:val="28"/>
        </w:rPr>
        <w:t>те</w:t>
      </w:r>
      <w:r>
        <w:rPr>
          <w:rFonts w:ascii="Arial" w:hAnsi="Arial" w:cs="Arial"/>
          <w:sz w:val="28"/>
          <w:szCs w:val="28"/>
        </w:rPr>
        <w:t xml:space="preserve"> и дъждовни води на всички сгради в урегулирания имот към</w:t>
      </w:r>
      <w:r w:rsidR="00D07645">
        <w:rPr>
          <w:rFonts w:ascii="Arial" w:hAnsi="Arial" w:cs="Arial"/>
          <w:sz w:val="28"/>
          <w:szCs w:val="28"/>
        </w:rPr>
        <w:t xml:space="preserve"> </w:t>
      </w:r>
      <w:r>
        <w:rPr>
          <w:rFonts w:ascii="Arial" w:hAnsi="Arial" w:cs="Arial"/>
          <w:sz w:val="28"/>
          <w:szCs w:val="28"/>
        </w:rPr>
        <w:t>канализационен колектор</w:t>
      </w:r>
      <w:r w:rsidR="00D07645">
        <w:rPr>
          <w:rFonts w:ascii="Arial" w:hAnsi="Arial" w:cs="Arial"/>
          <w:sz w:val="28"/>
          <w:szCs w:val="28"/>
        </w:rPr>
        <w:t xml:space="preserve"> </w:t>
      </w:r>
      <w:r w:rsidR="00D07645">
        <w:rPr>
          <w:rFonts w:ascii="Arial" w:hAnsi="Arial" w:cs="Arial"/>
          <w:sz w:val="28"/>
          <w:szCs w:val="28"/>
          <w:lang w:val="en-US"/>
        </w:rPr>
        <w:t>(</w:t>
      </w:r>
      <w:r w:rsidR="00FA1C5F">
        <w:rPr>
          <w:rFonts w:ascii="Arial" w:hAnsi="Arial" w:cs="Arial"/>
          <w:sz w:val="28"/>
          <w:szCs w:val="28"/>
        </w:rPr>
        <w:t xml:space="preserve">на </w:t>
      </w:r>
      <w:r w:rsidR="00D07645">
        <w:rPr>
          <w:rFonts w:ascii="Arial" w:hAnsi="Arial" w:cs="Arial"/>
          <w:sz w:val="28"/>
          <w:szCs w:val="28"/>
        </w:rPr>
        <w:t>смесена</w:t>
      </w:r>
      <w:r w:rsidR="00FA1C5F">
        <w:rPr>
          <w:rFonts w:ascii="Arial" w:hAnsi="Arial" w:cs="Arial"/>
          <w:sz w:val="28"/>
          <w:szCs w:val="28"/>
        </w:rPr>
        <w:t>та</w:t>
      </w:r>
      <w:r w:rsidR="00D07645">
        <w:rPr>
          <w:rFonts w:ascii="Arial" w:hAnsi="Arial" w:cs="Arial"/>
          <w:sz w:val="28"/>
          <w:szCs w:val="28"/>
        </w:rPr>
        <w:t xml:space="preserve"> канализация</w:t>
      </w:r>
      <w:r w:rsidR="00D07645">
        <w:rPr>
          <w:rFonts w:ascii="Arial" w:hAnsi="Arial" w:cs="Arial"/>
          <w:sz w:val="28"/>
          <w:szCs w:val="28"/>
          <w:lang w:val="en-US"/>
        </w:rPr>
        <w:t>)</w:t>
      </w:r>
      <w:r>
        <w:rPr>
          <w:rFonts w:ascii="Arial" w:hAnsi="Arial" w:cs="Arial"/>
          <w:sz w:val="28"/>
          <w:szCs w:val="28"/>
        </w:rPr>
        <w:t xml:space="preserve"> по ул. „</w:t>
      </w:r>
      <w:r w:rsidR="00D07645">
        <w:rPr>
          <w:rFonts w:ascii="Arial" w:hAnsi="Arial" w:cs="Arial"/>
          <w:sz w:val="28"/>
          <w:szCs w:val="28"/>
        </w:rPr>
        <w:t>Г</w:t>
      </w:r>
      <w:r>
        <w:rPr>
          <w:rFonts w:ascii="Arial" w:hAnsi="Arial" w:cs="Arial"/>
          <w:sz w:val="28"/>
          <w:szCs w:val="28"/>
        </w:rPr>
        <w:t>абър“</w:t>
      </w:r>
      <w:r w:rsidR="00D07645">
        <w:rPr>
          <w:rFonts w:ascii="Arial" w:hAnsi="Arial" w:cs="Arial"/>
          <w:sz w:val="28"/>
          <w:szCs w:val="28"/>
        </w:rPr>
        <w:t>, южно от урегулирания имот</w:t>
      </w:r>
      <w:r w:rsidR="00FA1C5F">
        <w:rPr>
          <w:rFonts w:ascii="Arial" w:hAnsi="Arial" w:cs="Arial"/>
          <w:sz w:val="28"/>
          <w:szCs w:val="28"/>
        </w:rPr>
        <w:t>;</w:t>
      </w:r>
      <w:r w:rsidR="00D07645">
        <w:rPr>
          <w:rFonts w:ascii="Arial" w:hAnsi="Arial" w:cs="Arial"/>
          <w:sz w:val="28"/>
          <w:szCs w:val="28"/>
        </w:rPr>
        <w:t xml:space="preserve"> </w:t>
      </w:r>
    </w:p>
    <w:p w14:paraId="35FEF342" w14:textId="0171854F" w:rsidR="00557E17" w:rsidRPr="00E71317" w:rsidRDefault="00E25A65" w:rsidP="00D835DF">
      <w:pPr>
        <w:spacing w:line="240" w:lineRule="auto"/>
        <w:ind w:firstLine="708"/>
        <w:jc w:val="both"/>
        <w:rPr>
          <w:rFonts w:ascii="Arial" w:hAnsi="Arial" w:cs="Arial"/>
          <w:sz w:val="28"/>
          <w:szCs w:val="28"/>
        </w:rPr>
      </w:pPr>
      <w:r w:rsidRPr="00E71317">
        <w:rPr>
          <w:rFonts w:ascii="Arial" w:hAnsi="Arial" w:cs="Arial"/>
          <w:sz w:val="28"/>
          <w:szCs w:val="28"/>
        </w:rPr>
        <w:t>-</w:t>
      </w:r>
      <w:r w:rsidR="001C2495" w:rsidRPr="00E71317">
        <w:rPr>
          <w:rFonts w:ascii="Arial" w:hAnsi="Arial" w:cs="Arial"/>
          <w:sz w:val="28"/>
          <w:szCs w:val="28"/>
        </w:rPr>
        <w:t xml:space="preserve"> </w:t>
      </w:r>
      <w:bookmarkStart w:id="31" w:name="_Hlk194667598"/>
      <w:r w:rsidR="00557E17" w:rsidRPr="00E71317">
        <w:rPr>
          <w:rFonts w:ascii="Arial" w:hAnsi="Arial" w:cs="Arial"/>
          <w:sz w:val="28"/>
          <w:szCs w:val="28"/>
        </w:rPr>
        <w:t>Геодезическо заснемане на</w:t>
      </w:r>
      <w:r w:rsidR="001C2495" w:rsidRPr="00E71317">
        <w:rPr>
          <w:rFonts w:ascii="Arial" w:hAnsi="Arial" w:cs="Arial"/>
          <w:sz w:val="28"/>
          <w:szCs w:val="28"/>
        </w:rPr>
        <w:t xml:space="preserve"> </w:t>
      </w:r>
      <w:r w:rsidR="00557E17" w:rsidRPr="00E71317">
        <w:rPr>
          <w:rFonts w:ascii="Arial" w:hAnsi="Arial" w:cs="Arial"/>
          <w:sz w:val="28"/>
          <w:szCs w:val="28"/>
        </w:rPr>
        <w:t>терена, прилежащ на съществуващата ограда</w:t>
      </w:r>
      <w:r w:rsidR="008B66AB" w:rsidRPr="00E71317">
        <w:rPr>
          <w:rFonts w:ascii="Arial" w:hAnsi="Arial" w:cs="Arial"/>
          <w:sz w:val="28"/>
          <w:szCs w:val="28"/>
        </w:rPr>
        <w:t xml:space="preserve"> в </w:t>
      </w:r>
      <w:r w:rsidR="008B66AB" w:rsidRPr="00E71317">
        <w:rPr>
          <w:rFonts w:ascii="Arial" w:hAnsi="Arial" w:cs="Arial"/>
          <w:sz w:val="28"/>
          <w:szCs w:val="28"/>
          <w:lang w:val="en-US"/>
        </w:rPr>
        <w:t>dwg</w:t>
      </w:r>
      <w:r w:rsidR="008B66AB" w:rsidRPr="00E71317">
        <w:rPr>
          <w:rFonts w:ascii="Arial" w:hAnsi="Arial" w:cs="Arial"/>
          <w:sz w:val="28"/>
          <w:szCs w:val="28"/>
        </w:rPr>
        <w:t xml:space="preserve"> формат</w:t>
      </w:r>
      <w:r w:rsidR="002C39B5" w:rsidRPr="00E71317">
        <w:rPr>
          <w:rFonts w:ascii="Arial" w:hAnsi="Arial" w:cs="Arial"/>
          <w:sz w:val="28"/>
          <w:szCs w:val="28"/>
        </w:rPr>
        <w:t>, изработен</w:t>
      </w:r>
      <w:r w:rsidR="00C5014A" w:rsidRPr="00E71317">
        <w:rPr>
          <w:rFonts w:ascii="Arial" w:hAnsi="Arial" w:cs="Arial"/>
          <w:sz w:val="28"/>
          <w:szCs w:val="28"/>
        </w:rPr>
        <w:t xml:space="preserve"> при </w:t>
      </w:r>
      <w:r w:rsidR="00FA1C5F">
        <w:rPr>
          <w:rFonts w:ascii="Arial" w:hAnsi="Arial" w:cs="Arial"/>
          <w:sz w:val="28"/>
          <w:szCs w:val="28"/>
        </w:rPr>
        <w:t xml:space="preserve"> разработването на </w:t>
      </w:r>
      <w:r w:rsidR="00C5014A" w:rsidRPr="00E71317">
        <w:rPr>
          <w:rFonts w:ascii="Arial" w:hAnsi="Arial" w:cs="Arial"/>
          <w:sz w:val="28"/>
          <w:szCs w:val="28"/>
        </w:rPr>
        <w:t>предишен</w:t>
      </w:r>
      <w:r w:rsidR="00FA1C5F">
        <w:rPr>
          <w:rFonts w:ascii="Arial" w:hAnsi="Arial" w:cs="Arial"/>
          <w:sz w:val="28"/>
          <w:szCs w:val="28"/>
        </w:rPr>
        <w:t>, незавършен, неодобрен</w:t>
      </w:r>
      <w:r w:rsidR="00C5014A" w:rsidRPr="00E71317">
        <w:rPr>
          <w:rFonts w:ascii="Arial" w:hAnsi="Arial" w:cs="Arial"/>
          <w:sz w:val="28"/>
          <w:szCs w:val="28"/>
        </w:rPr>
        <w:t xml:space="preserve"> проект</w:t>
      </w:r>
      <w:r w:rsidR="00710F9E">
        <w:rPr>
          <w:rFonts w:ascii="Arial" w:hAnsi="Arial" w:cs="Arial"/>
          <w:sz w:val="28"/>
          <w:szCs w:val="28"/>
        </w:rPr>
        <w:t xml:space="preserve"> за ограда на урегулирания поземлен имот</w:t>
      </w:r>
      <w:r w:rsidR="00C5014A" w:rsidRPr="00E71317">
        <w:rPr>
          <w:rFonts w:ascii="Arial" w:hAnsi="Arial" w:cs="Arial"/>
          <w:sz w:val="28"/>
          <w:szCs w:val="28"/>
        </w:rPr>
        <w:t>.</w:t>
      </w:r>
    </w:p>
    <w:bookmarkEnd w:id="31"/>
    <w:p w14:paraId="6A6743D2" w14:textId="213D7B42" w:rsidR="008B66AB" w:rsidRPr="00E71317" w:rsidRDefault="00557E17" w:rsidP="00D835DF">
      <w:pPr>
        <w:spacing w:line="240" w:lineRule="auto"/>
        <w:ind w:firstLine="708"/>
        <w:jc w:val="both"/>
        <w:rPr>
          <w:rFonts w:ascii="Arial" w:hAnsi="Arial" w:cs="Arial"/>
          <w:sz w:val="28"/>
          <w:szCs w:val="28"/>
        </w:rPr>
      </w:pPr>
      <w:r w:rsidRPr="00E71317">
        <w:rPr>
          <w:rFonts w:ascii="Arial" w:hAnsi="Arial" w:cs="Arial"/>
          <w:sz w:val="28"/>
          <w:szCs w:val="28"/>
        </w:rPr>
        <w:t xml:space="preserve">- </w:t>
      </w:r>
      <w:r w:rsidR="00295E81" w:rsidRPr="00E71317">
        <w:rPr>
          <w:rFonts w:ascii="Arial" w:hAnsi="Arial" w:cs="Arial"/>
          <w:sz w:val="28"/>
          <w:szCs w:val="28"/>
        </w:rPr>
        <w:t>Експертна оценка на</w:t>
      </w:r>
      <w:r w:rsidR="008B66AB" w:rsidRPr="00E71317">
        <w:rPr>
          <w:rFonts w:ascii="Arial" w:hAnsi="Arial" w:cs="Arial"/>
          <w:sz w:val="28"/>
          <w:szCs w:val="28"/>
        </w:rPr>
        <w:t xml:space="preserve"> дървесна</w:t>
      </w:r>
      <w:r w:rsidR="00295E81" w:rsidRPr="00E71317">
        <w:rPr>
          <w:rFonts w:ascii="Arial" w:hAnsi="Arial" w:cs="Arial"/>
          <w:sz w:val="28"/>
          <w:szCs w:val="28"/>
        </w:rPr>
        <w:t xml:space="preserve"> и храстова</w:t>
      </w:r>
      <w:r w:rsidR="008B66AB" w:rsidRPr="00E71317">
        <w:rPr>
          <w:rFonts w:ascii="Arial" w:hAnsi="Arial" w:cs="Arial"/>
          <w:sz w:val="28"/>
          <w:szCs w:val="28"/>
        </w:rPr>
        <w:t xml:space="preserve"> растителност  по </w:t>
      </w:r>
      <w:r w:rsidR="003412C3">
        <w:rPr>
          <w:rFonts w:ascii="Arial" w:hAnsi="Arial" w:cs="Arial"/>
          <w:sz w:val="28"/>
          <w:szCs w:val="28"/>
        </w:rPr>
        <w:t xml:space="preserve">трасето на </w:t>
      </w:r>
      <w:r w:rsidR="008B66AB" w:rsidRPr="00E71317">
        <w:rPr>
          <w:rFonts w:ascii="Arial" w:hAnsi="Arial" w:cs="Arial"/>
          <w:sz w:val="28"/>
          <w:szCs w:val="28"/>
        </w:rPr>
        <w:t>оградата</w:t>
      </w:r>
      <w:r w:rsidR="00D76D75" w:rsidRPr="00E71317">
        <w:rPr>
          <w:rFonts w:ascii="Arial" w:hAnsi="Arial" w:cs="Arial"/>
          <w:sz w:val="28"/>
          <w:szCs w:val="28"/>
        </w:rPr>
        <w:t xml:space="preserve">, изготвена </w:t>
      </w:r>
      <w:r w:rsidR="001300A1">
        <w:rPr>
          <w:rFonts w:ascii="Arial" w:hAnsi="Arial" w:cs="Arial"/>
          <w:sz w:val="28"/>
          <w:szCs w:val="28"/>
        </w:rPr>
        <w:t xml:space="preserve">като част от неодобрения инвестиционен </w:t>
      </w:r>
      <w:r w:rsidR="00C5014A" w:rsidRPr="00E71317">
        <w:rPr>
          <w:rFonts w:ascii="Arial" w:hAnsi="Arial" w:cs="Arial"/>
          <w:sz w:val="28"/>
          <w:szCs w:val="28"/>
        </w:rPr>
        <w:t xml:space="preserve"> проект.</w:t>
      </w:r>
    </w:p>
    <w:p w14:paraId="3FF98418" w14:textId="39A55CAD" w:rsidR="00D76D75" w:rsidRPr="00E71317" w:rsidRDefault="008B66AB" w:rsidP="00D835DF">
      <w:pPr>
        <w:spacing w:line="240" w:lineRule="auto"/>
        <w:ind w:firstLine="708"/>
        <w:jc w:val="both"/>
        <w:rPr>
          <w:rFonts w:ascii="Arial" w:hAnsi="Arial" w:cs="Arial"/>
          <w:sz w:val="28"/>
          <w:szCs w:val="28"/>
        </w:rPr>
      </w:pPr>
      <w:bookmarkStart w:id="32" w:name="_Hlk194494869"/>
      <w:r w:rsidRPr="00E71317">
        <w:rPr>
          <w:rFonts w:ascii="Arial" w:hAnsi="Arial" w:cs="Arial"/>
          <w:sz w:val="28"/>
          <w:szCs w:val="28"/>
        </w:rPr>
        <w:t>-</w:t>
      </w:r>
      <w:r w:rsidR="00D76D75" w:rsidRPr="00E71317">
        <w:rPr>
          <w:rFonts w:ascii="Arial" w:hAnsi="Arial" w:cs="Arial"/>
          <w:sz w:val="28"/>
          <w:szCs w:val="28"/>
        </w:rPr>
        <w:t xml:space="preserve"> </w:t>
      </w:r>
      <w:r w:rsidR="00295E81" w:rsidRPr="00E71317">
        <w:rPr>
          <w:rFonts w:ascii="Arial" w:hAnsi="Arial" w:cs="Arial"/>
          <w:sz w:val="28"/>
          <w:szCs w:val="28"/>
        </w:rPr>
        <w:t>С</w:t>
      </w:r>
      <w:r w:rsidR="00D76D75" w:rsidRPr="00E71317">
        <w:rPr>
          <w:rFonts w:ascii="Arial" w:hAnsi="Arial" w:cs="Arial"/>
          <w:sz w:val="28"/>
          <w:szCs w:val="28"/>
        </w:rPr>
        <w:t>итуационен план на</w:t>
      </w:r>
      <w:r w:rsidRPr="00E71317">
        <w:rPr>
          <w:rFonts w:ascii="Arial" w:hAnsi="Arial" w:cs="Arial"/>
          <w:sz w:val="28"/>
          <w:szCs w:val="28"/>
        </w:rPr>
        <w:t xml:space="preserve"> неодобрен инвестиционен проект</w:t>
      </w:r>
      <w:r w:rsidR="00D76D75" w:rsidRPr="00E71317">
        <w:rPr>
          <w:rFonts w:ascii="Arial" w:hAnsi="Arial" w:cs="Arial"/>
          <w:sz w:val="28"/>
          <w:szCs w:val="28"/>
        </w:rPr>
        <w:t xml:space="preserve">, съгласуван със „Софийска вода“ АД </w:t>
      </w:r>
      <w:r w:rsidR="00AE475B" w:rsidRPr="00E71317">
        <w:rPr>
          <w:rFonts w:ascii="Arial" w:hAnsi="Arial" w:cs="Arial"/>
          <w:sz w:val="28"/>
          <w:szCs w:val="28"/>
        </w:rPr>
        <w:t xml:space="preserve"> на 25.07.2023г.</w:t>
      </w:r>
      <w:r w:rsidR="00D76D75" w:rsidRPr="00E71317">
        <w:rPr>
          <w:rFonts w:ascii="Arial" w:hAnsi="Arial" w:cs="Arial"/>
          <w:sz w:val="28"/>
          <w:szCs w:val="28"/>
        </w:rPr>
        <w:t xml:space="preserve">в  </w:t>
      </w:r>
      <w:r w:rsidR="00D76D75" w:rsidRPr="00E71317">
        <w:rPr>
          <w:rFonts w:ascii="Arial" w:hAnsi="Arial" w:cs="Arial"/>
          <w:sz w:val="28"/>
          <w:szCs w:val="28"/>
          <w:lang w:val="en-US"/>
        </w:rPr>
        <w:t xml:space="preserve">pdf </w:t>
      </w:r>
      <w:r w:rsidR="00D76D75" w:rsidRPr="00E71317">
        <w:rPr>
          <w:rFonts w:ascii="Arial" w:hAnsi="Arial" w:cs="Arial"/>
          <w:sz w:val="28"/>
          <w:szCs w:val="28"/>
        </w:rPr>
        <w:t xml:space="preserve"> формат</w:t>
      </w:r>
      <w:r w:rsidR="001C2495" w:rsidRPr="00E71317">
        <w:rPr>
          <w:rFonts w:ascii="Arial" w:hAnsi="Arial" w:cs="Arial"/>
          <w:sz w:val="28"/>
          <w:szCs w:val="28"/>
          <w:lang w:val="en-US"/>
        </w:rPr>
        <w:t xml:space="preserve"> </w:t>
      </w:r>
      <w:bookmarkStart w:id="33" w:name="_Hlk194495468"/>
      <w:r w:rsidR="001C2495" w:rsidRPr="00E71317">
        <w:rPr>
          <w:rFonts w:ascii="Arial" w:hAnsi="Arial" w:cs="Arial"/>
          <w:sz w:val="28"/>
          <w:szCs w:val="28"/>
          <w:lang w:val="en-US"/>
        </w:rPr>
        <w:t>(</w:t>
      </w:r>
      <w:r w:rsidR="001C2495" w:rsidRPr="00E71317">
        <w:rPr>
          <w:rFonts w:ascii="Arial" w:hAnsi="Arial" w:cs="Arial"/>
          <w:sz w:val="28"/>
          <w:szCs w:val="28"/>
        </w:rPr>
        <w:t>информативно приложение за външните връзки</w:t>
      </w:r>
      <w:r w:rsidR="001C2495" w:rsidRPr="00E71317">
        <w:rPr>
          <w:rFonts w:ascii="Arial" w:hAnsi="Arial" w:cs="Arial"/>
          <w:sz w:val="28"/>
          <w:szCs w:val="28"/>
          <w:lang w:val="en-US"/>
        </w:rPr>
        <w:t>)</w:t>
      </w:r>
      <w:r w:rsidR="00D76D75" w:rsidRPr="00E71317">
        <w:rPr>
          <w:rFonts w:ascii="Arial" w:hAnsi="Arial" w:cs="Arial"/>
          <w:sz w:val="28"/>
          <w:szCs w:val="28"/>
        </w:rPr>
        <w:t>;</w:t>
      </w:r>
    </w:p>
    <w:bookmarkEnd w:id="32"/>
    <w:bookmarkEnd w:id="33"/>
    <w:p w14:paraId="46816E22" w14:textId="413F0180" w:rsidR="00D76D75" w:rsidRPr="00E71317" w:rsidRDefault="00D76D75" w:rsidP="00D76D75">
      <w:pPr>
        <w:spacing w:line="240" w:lineRule="auto"/>
        <w:ind w:firstLine="708"/>
        <w:jc w:val="both"/>
        <w:rPr>
          <w:rFonts w:ascii="Arial" w:hAnsi="Arial" w:cs="Arial"/>
          <w:sz w:val="28"/>
          <w:szCs w:val="28"/>
        </w:rPr>
      </w:pPr>
      <w:r w:rsidRPr="00E71317">
        <w:rPr>
          <w:rFonts w:ascii="Arial" w:hAnsi="Arial" w:cs="Arial"/>
          <w:sz w:val="28"/>
          <w:szCs w:val="28"/>
        </w:rPr>
        <w:t xml:space="preserve">- </w:t>
      </w:r>
      <w:r w:rsidR="00295E81" w:rsidRPr="00E71317">
        <w:rPr>
          <w:rFonts w:ascii="Arial" w:hAnsi="Arial" w:cs="Arial"/>
          <w:sz w:val="28"/>
          <w:szCs w:val="28"/>
        </w:rPr>
        <w:t>С</w:t>
      </w:r>
      <w:r w:rsidRPr="00E71317">
        <w:rPr>
          <w:rFonts w:ascii="Arial" w:hAnsi="Arial" w:cs="Arial"/>
          <w:sz w:val="28"/>
          <w:szCs w:val="28"/>
        </w:rPr>
        <w:t>итуационен план на неодобрен инвестиционен проект, съгласуван със „</w:t>
      </w:r>
      <w:r w:rsidR="00273F1C" w:rsidRPr="00E71317">
        <w:rPr>
          <w:rFonts w:ascii="Arial" w:hAnsi="Arial" w:cs="Arial"/>
          <w:sz w:val="28"/>
          <w:szCs w:val="28"/>
        </w:rPr>
        <w:t>ЕРМ Запад</w:t>
      </w:r>
      <w:r w:rsidRPr="00E71317">
        <w:rPr>
          <w:rFonts w:ascii="Arial" w:hAnsi="Arial" w:cs="Arial"/>
          <w:sz w:val="28"/>
          <w:szCs w:val="28"/>
        </w:rPr>
        <w:t>“ АД</w:t>
      </w:r>
      <w:r w:rsidR="00273F1C" w:rsidRPr="00E71317">
        <w:rPr>
          <w:rFonts w:ascii="Arial" w:hAnsi="Arial" w:cs="Arial"/>
          <w:sz w:val="28"/>
          <w:szCs w:val="28"/>
        </w:rPr>
        <w:t xml:space="preserve"> на 12.07.2023г.</w:t>
      </w:r>
      <w:r w:rsidRPr="00E71317">
        <w:rPr>
          <w:rFonts w:ascii="Arial" w:hAnsi="Arial" w:cs="Arial"/>
          <w:sz w:val="28"/>
          <w:szCs w:val="28"/>
        </w:rPr>
        <w:t xml:space="preserve"> в </w:t>
      </w:r>
      <w:r w:rsidRPr="00E71317">
        <w:rPr>
          <w:rFonts w:ascii="Arial" w:hAnsi="Arial" w:cs="Arial"/>
          <w:sz w:val="28"/>
          <w:szCs w:val="28"/>
          <w:lang w:val="en-US"/>
        </w:rPr>
        <w:t xml:space="preserve">pdf </w:t>
      </w:r>
      <w:r w:rsidRPr="00E71317">
        <w:rPr>
          <w:rFonts w:ascii="Arial" w:hAnsi="Arial" w:cs="Arial"/>
          <w:sz w:val="28"/>
          <w:szCs w:val="28"/>
        </w:rPr>
        <w:t xml:space="preserve"> формат</w:t>
      </w:r>
      <w:r w:rsidR="001C2495" w:rsidRPr="00E71317">
        <w:rPr>
          <w:rFonts w:ascii="Arial" w:hAnsi="Arial" w:cs="Arial"/>
          <w:sz w:val="28"/>
          <w:szCs w:val="28"/>
        </w:rPr>
        <w:t>(информативно приложение за външните връзки);</w:t>
      </w:r>
    </w:p>
    <w:p w14:paraId="41AC8EB2" w14:textId="29296BEF" w:rsidR="00D76D75" w:rsidRDefault="00D76D75" w:rsidP="00D76D75">
      <w:pPr>
        <w:spacing w:line="240" w:lineRule="auto"/>
        <w:ind w:firstLine="708"/>
        <w:jc w:val="both"/>
        <w:rPr>
          <w:rFonts w:ascii="Arial" w:hAnsi="Arial" w:cs="Arial"/>
          <w:sz w:val="28"/>
          <w:szCs w:val="28"/>
        </w:rPr>
      </w:pPr>
      <w:r w:rsidRPr="00E71317">
        <w:rPr>
          <w:rFonts w:ascii="Arial" w:hAnsi="Arial" w:cs="Arial"/>
          <w:sz w:val="28"/>
          <w:szCs w:val="28"/>
        </w:rPr>
        <w:t xml:space="preserve">- </w:t>
      </w:r>
      <w:r w:rsidR="00295E81" w:rsidRPr="00E71317">
        <w:rPr>
          <w:rFonts w:ascii="Arial" w:hAnsi="Arial" w:cs="Arial"/>
          <w:sz w:val="28"/>
          <w:szCs w:val="28"/>
        </w:rPr>
        <w:t>С</w:t>
      </w:r>
      <w:r w:rsidRPr="00E71317">
        <w:rPr>
          <w:rFonts w:ascii="Arial" w:hAnsi="Arial" w:cs="Arial"/>
          <w:sz w:val="28"/>
          <w:szCs w:val="28"/>
        </w:rPr>
        <w:t>итуационен план на неодобрен инвестиционен проект, съгласуван със „</w:t>
      </w:r>
      <w:r w:rsidR="00AE475B" w:rsidRPr="00E71317">
        <w:rPr>
          <w:rFonts w:ascii="Arial" w:hAnsi="Arial" w:cs="Arial"/>
          <w:sz w:val="28"/>
          <w:szCs w:val="28"/>
        </w:rPr>
        <w:t xml:space="preserve">Топлофикация София </w:t>
      </w:r>
      <w:r w:rsidRPr="00E71317">
        <w:rPr>
          <w:rFonts w:ascii="Arial" w:hAnsi="Arial" w:cs="Arial"/>
          <w:sz w:val="28"/>
          <w:szCs w:val="28"/>
        </w:rPr>
        <w:t>“ ЕАД</w:t>
      </w:r>
      <w:r w:rsidR="001C2495" w:rsidRPr="00E71317">
        <w:rPr>
          <w:rFonts w:ascii="Arial" w:hAnsi="Arial" w:cs="Arial"/>
          <w:sz w:val="28"/>
          <w:szCs w:val="28"/>
        </w:rPr>
        <w:t xml:space="preserve"> на 11.07.2023г.</w:t>
      </w:r>
      <w:r w:rsidRPr="00E71317">
        <w:rPr>
          <w:rFonts w:ascii="Arial" w:hAnsi="Arial" w:cs="Arial"/>
          <w:sz w:val="28"/>
          <w:szCs w:val="28"/>
        </w:rPr>
        <w:t xml:space="preserve"> в  </w:t>
      </w:r>
      <w:r w:rsidRPr="00E71317">
        <w:rPr>
          <w:rFonts w:ascii="Arial" w:hAnsi="Arial" w:cs="Arial"/>
          <w:sz w:val="28"/>
          <w:szCs w:val="28"/>
          <w:lang w:val="en-US"/>
        </w:rPr>
        <w:t xml:space="preserve">pdf </w:t>
      </w:r>
      <w:r w:rsidRPr="00E71317">
        <w:rPr>
          <w:rFonts w:ascii="Arial" w:hAnsi="Arial" w:cs="Arial"/>
          <w:sz w:val="28"/>
          <w:szCs w:val="28"/>
        </w:rPr>
        <w:t xml:space="preserve"> формат;</w:t>
      </w:r>
      <w:r w:rsidR="001C2495" w:rsidRPr="00E71317">
        <w:rPr>
          <w:rFonts w:ascii="Arial" w:hAnsi="Arial" w:cs="Arial"/>
          <w:sz w:val="28"/>
          <w:szCs w:val="28"/>
        </w:rPr>
        <w:t xml:space="preserve"> (информативно приложение за външните връзки);</w:t>
      </w:r>
    </w:p>
    <w:p w14:paraId="351E80E6" w14:textId="41AA1CA5" w:rsidR="002F6CE1" w:rsidRPr="00E71317" w:rsidRDefault="002F6CE1" w:rsidP="00D76D75">
      <w:pPr>
        <w:spacing w:line="240" w:lineRule="auto"/>
        <w:ind w:firstLine="708"/>
        <w:jc w:val="both"/>
        <w:rPr>
          <w:rFonts w:ascii="Arial" w:hAnsi="Arial" w:cs="Arial"/>
          <w:sz w:val="28"/>
          <w:szCs w:val="28"/>
        </w:rPr>
      </w:pPr>
      <w:r>
        <w:rPr>
          <w:rFonts w:ascii="Arial" w:hAnsi="Arial" w:cs="Arial"/>
          <w:sz w:val="28"/>
          <w:szCs w:val="28"/>
        </w:rPr>
        <w:t>-Друга техническа информация, собственост на Възложителя.</w:t>
      </w:r>
    </w:p>
    <w:p w14:paraId="59025AFB" w14:textId="31B17925" w:rsidR="008B66AB" w:rsidRPr="00E71317" w:rsidRDefault="008B66AB" w:rsidP="00D835DF">
      <w:pPr>
        <w:spacing w:line="240" w:lineRule="auto"/>
        <w:ind w:firstLine="708"/>
        <w:jc w:val="both"/>
        <w:rPr>
          <w:rFonts w:ascii="Arial" w:hAnsi="Arial" w:cs="Arial"/>
          <w:b/>
          <w:bCs/>
          <w:sz w:val="28"/>
          <w:szCs w:val="28"/>
        </w:rPr>
      </w:pPr>
      <w:r w:rsidRPr="00E71317">
        <w:rPr>
          <w:rFonts w:ascii="Arial" w:hAnsi="Arial" w:cs="Arial"/>
          <w:sz w:val="28"/>
          <w:szCs w:val="28"/>
        </w:rPr>
        <w:t>Предоставените</w:t>
      </w:r>
      <w:r w:rsidR="00CE0169">
        <w:rPr>
          <w:rFonts w:ascii="Arial" w:hAnsi="Arial" w:cs="Arial"/>
          <w:sz w:val="28"/>
          <w:szCs w:val="28"/>
        </w:rPr>
        <w:t xml:space="preserve"> </w:t>
      </w:r>
      <w:r w:rsidRPr="00E71317">
        <w:rPr>
          <w:rFonts w:ascii="Arial" w:hAnsi="Arial" w:cs="Arial"/>
          <w:sz w:val="28"/>
          <w:szCs w:val="28"/>
        </w:rPr>
        <w:t>допълнителни</w:t>
      </w:r>
      <w:r w:rsidR="00CE0169">
        <w:rPr>
          <w:rFonts w:ascii="Arial" w:hAnsi="Arial" w:cs="Arial"/>
          <w:sz w:val="28"/>
          <w:szCs w:val="28"/>
        </w:rPr>
        <w:t xml:space="preserve"> документи, вкючително</w:t>
      </w:r>
      <w:r w:rsidRPr="00E71317">
        <w:rPr>
          <w:rFonts w:ascii="Arial" w:hAnsi="Arial" w:cs="Arial"/>
          <w:sz w:val="28"/>
          <w:szCs w:val="28"/>
        </w:rPr>
        <w:t xml:space="preserve"> проектни</w:t>
      </w:r>
      <w:r w:rsidR="00CE0169">
        <w:rPr>
          <w:rFonts w:ascii="Arial" w:hAnsi="Arial" w:cs="Arial"/>
          <w:sz w:val="28"/>
          <w:szCs w:val="28"/>
        </w:rPr>
        <w:t xml:space="preserve"> </w:t>
      </w:r>
      <w:r w:rsidRPr="00E71317">
        <w:rPr>
          <w:rFonts w:ascii="Arial" w:hAnsi="Arial" w:cs="Arial"/>
          <w:sz w:val="28"/>
          <w:szCs w:val="28"/>
        </w:rPr>
        <w:t xml:space="preserve">документи </w:t>
      </w:r>
      <w:r w:rsidRPr="00E71317">
        <w:rPr>
          <w:rFonts w:ascii="Arial" w:hAnsi="Arial" w:cs="Arial"/>
          <w:b/>
          <w:bCs/>
          <w:sz w:val="28"/>
          <w:szCs w:val="28"/>
        </w:rPr>
        <w:t>не освобождават</w:t>
      </w:r>
      <w:r w:rsidR="00CE0169">
        <w:rPr>
          <w:rFonts w:ascii="Arial" w:hAnsi="Arial" w:cs="Arial"/>
          <w:b/>
          <w:bCs/>
          <w:sz w:val="28"/>
          <w:szCs w:val="28"/>
        </w:rPr>
        <w:t xml:space="preserve"> И</w:t>
      </w:r>
      <w:r w:rsidRPr="00E71317">
        <w:rPr>
          <w:rFonts w:ascii="Arial" w:hAnsi="Arial" w:cs="Arial"/>
          <w:b/>
          <w:bCs/>
          <w:sz w:val="28"/>
          <w:szCs w:val="28"/>
        </w:rPr>
        <w:t>зпълнителя</w:t>
      </w:r>
      <w:r w:rsidR="00CE0169">
        <w:rPr>
          <w:rFonts w:ascii="Arial" w:hAnsi="Arial" w:cs="Arial"/>
          <w:b/>
          <w:bCs/>
          <w:sz w:val="28"/>
          <w:szCs w:val="28"/>
        </w:rPr>
        <w:t xml:space="preserve">т </w:t>
      </w:r>
      <w:r w:rsidRPr="00E71317">
        <w:rPr>
          <w:rFonts w:ascii="Arial" w:hAnsi="Arial" w:cs="Arial"/>
          <w:b/>
          <w:bCs/>
          <w:sz w:val="28"/>
          <w:szCs w:val="28"/>
        </w:rPr>
        <w:t>на инвестиционния проект да извърши</w:t>
      </w:r>
      <w:r w:rsidR="00295E81" w:rsidRPr="00E71317">
        <w:rPr>
          <w:rFonts w:ascii="Arial" w:hAnsi="Arial" w:cs="Arial"/>
          <w:b/>
          <w:bCs/>
          <w:sz w:val="28"/>
          <w:szCs w:val="28"/>
        </w:rPr>
        <w:t xml:space="preserve"> задължително</w:t>
      </w:r>
      <w:r w:rsidR="001C2495" w:rsidRPr="00E71317">
        <w:rPr>
          <w:rFonts w:ascii="Arial" w:hAnsi="Arial" w:cs="Arial"/>
          <w:b/>
          <w:bCs/>
          <w:sz w:val="28"/>
          <w:szCs w:val="28"/>
        </w:rPr>
        <w:t xml:space="preserve"> собствена проверка на данните от геодезическото заснемане и </w:t>
      </w:r>
      <w:r w:rsidR="00295E81" w:rsidRPr="00E71317">
        <w:rPr>
          <w:rFonts w:ascii="Arial" w:hAnsi="Arial" w:cs="Arial"/>
          <w:b/>
          <w:bCs/>
          <w:sz w:val="28"/>
          <w:szCs w:val="28"/>
        </w:rPr>
        <w:t xml:space="preserve"> Експертната оценка на дървесната и храстова растителност и да ги допълни и/или измени за нуждите на </w:t>
      </w:r>
      <w:r w:rsidR="00CE0169">
        <w:rPr>
          <w:rFonts w:ascii="Arial" w:hAnsi="Arial" w:cs="Arial"/>
          <w:b/>
          <w:bCs/>
          <w:sz w:val="28"/>
          <w:szCs w:val="28"/>
        </w:rPr>
        <w:t>инвестиционния проект</w:t>
      </w:r>
      <w:r w:rsidR="001F7F59" w:rsidRPr="00E71317">
        <w:rPr>
          <w:rFonts w:ascii="Arial" w:hAnsi="Arial" w:cs="Arial"/>
          <w:b/>
          <w:bCs/>
          <w:sz w:val="28"/>
          <w:szCs w:val="28"/>
        </w:rPr>
        <w:t>.</w:t>
      </w:r>
    </w:p>
    <w:p w14:paraId="13AD2D79" w14:textId="223E54D2" w:rsidR="00F71C64" w:rsidRDefault="001F7F59" w:rsidP="00A772C0">
      <w:pPr>
        <w:spacing w:line="240" w:lineRule="auto"/>
        <w:ind w:firstLine="708"/>
        <w:jc w:val="both"/>
        <w:rPr>
          <w:rFonts w:ascii="Arial" w:hAnsi="Arial" w:cs="Arial"/>
          <w:sz w:val="28"/>
          <w:szCs w:val="28"/>
        </w:rPr>
      </w:pPr>
      <w:r w:rsidRPr="00E71317">
        <w:rPr>
          <w:rFonts w:ascii="Arial" w:hAnsi="Arial" w:cs="Arial"/>
          <w:sz w:val="28"/>
          <w:szCs w:val="28"/>
        </w:rPr>
        <w:t>Инвестиционният</w:t>
      </w:r>
      <w:r w:rsidR="00A772C0">
        <w:rPr>
          <w:rFonts w:ascii="Arial" w:hAnsi="Arial" w:cs="Arial"/>
          <w:sz w:val="28"/>
          <w:szCs w:val="28"/>
        </w:rPr>
        <w:t xml:space="preserve"> </w:t>
      </w:r>
      <w:r w:rsidRPr="00E71317">
        <w:rPr>
          <w:rFonts w:ascii="Arial" w:hAnsi="Arial" w:cs="Arial"/>
          <w:sz w:val="28"/>
          <w:szCs w:val="28"/>
        </w:rPr>
        <w:t xml:space="preserve">проект </w:t>
      </w:r>
      <w:r w:rsidR="00D91A07" w:rsidRPr="00E71317">
        <w:rPr>
          <w:rFonts w:ascii="Arial" w:hAnsi="Arial" w:cs="Arial"/>
          <w:sz w:val="28"/>
          <w:szCs w:val="28"/>
        </w:rPr>
        <w:t xml:space="preserve">в задължителен порядък </w:t>
      </w:r>
      <w:r w:rsidRPr="00E71317">
        <w:rPr>
          <w:rFonts w:ascii="Arial" w:hAnsi="Arial" w:cs="Arial"/>
          <w:sz w:val="28"/>
          <w:szCs w:val="28"/>
        </w:rPr>
        <w:t>ще бъде съгласуван с експлоатационните дружества</w:t>
      </w:r>
      <w:r w:rsidR="00D91A07">
        <w:rPr>
          <w:rFonts w:ascii="Arial" w:hAnsi="Arial" w:cs="Arial"/>
          <w:sz w:val="28"/>
          <w:szCs w:val="28"/>
        </w:rPr>
        <w:t>, преди да бъде разгледан и съгласуван от специалистите на Направление “Архитектура и градоустройство“  на Столичната община.</w:t>
      </w:r>
    </w:p>
    <w:p w14:paraId="4C48D00F" w14:textId="77777777" w:rsidR="008269B5" w:rsidRPr="00A772C0" w:rsidRDefault="008269B5" w:rsidP="00A772C0">
      <w:pPr>
        <w:spacing w:line="240" w:lineRule="auto"/>
        <w:ind w:firstLine="708"/>
        <w:jc w:val="both"/>
        <w:rPr>
          <w:rFonts w:ascii="Arial" w:hAnsi="Arial" w:cs="Arial"/>
          <w:sz w:val="28"/>
          <w:szCs w:val="28"/>
        </w:rPr>
      </w:pPr>
    </w:p>
    <w:p w14:paraId="3A87796E" w14:textId="4BF51180" w:rsidR="00571BEC" w:rsidRPr="00E71317" w:rsidRDefault="00571BEC" w:rsidP="00F71C64">
      <w:pPr>
        <w:spacing w:line="240" w:lineRule="auto"/>
        <w:ind w:firstLine="708"/>
        <w:jc w:val="both"/>
        <w:rPr>
          <w:rFonts w:ascii="Arial" w:hAnsi="Arial" w:cs="Arial"/>
          <w:b/>
          <w:bCs/>
          <w:sz w:val="28"/>
          <w:szCs w:val="28"/>
        </w:rPr>
      </w:pPr>
      <w:r w:rsidRPr="00E71317">
        <w:rPr>
          <w:rFonts w:ascii="Arial" w:hAnsi="Arial" w:cs="Arial"/>
          <w:b/>
          <w:bCs/>
          <w:sz w:val="28"/>
          <w:szCs w:val="28"/>
        </w:rPr>
        <w:t>1.</w:t>
      </w:r>
      <w:r w:rsidR="00CC237B" w:rsidRPr="00E71317">
        <w:rPr>
          <w:rFonts w:ascii="Arial" w:hAnsi="Arial" w:cs="Arial"/>
          <w:b/>
          <w:bCs/>
          <w:sz w:val="28"/>
          <w:szCs w:val="28"/>
        </w:rPr>
        <w:t>5</w:t>
      </w:r>
      <w:r w:rsidRPr="00E71317">
        <w:rPr>
          <w:rFonts w:ascii="Arial" w:hAnsi="Arial" w:cs="Arial"/>
          <w:b/>
          <w:bCs/>
          <w:sz w:val="28"/>
          <w:szCs w:val="28"/>
        </w:rPr>
        <w:t>. ДЕЙНОСТИ, ПРЕДМЕТ НА ИЗПЪЛНЕНИЕ</w:t>
      </w:r>
    </w:p>
    <w:p w14:paraId="00D6FC86" w14:textId="77777777" w:rsidR="00EE1C9D" w:rsidRPr="00E71317" w:rsidRDefault="00EE1C9D" w:rsidP="00EE1C9D">
      <w:pPr>
        <w:spacing w:line="240" w:lineRule="auto"/>
        <w:jc w:val="both"/>
        <w:rPr>
          <w:rFonts w:ascii="Arial" w:hAnsi="Arial" w:cs="Arial"/>
          <w:sz w:val="28"/>
          <w:szCs w:val="28"/>
        </w:rPr>
      </w:pPr>
      <w:r w:rsidRPr="00E71317">
        <w:rPr>
          <w:rFonts w:ascii="Arial" w:hAnsi="Arial" w:cs="Arial"/>
          <w:sz w:val="28"/>
          <w:szCs w:val="28"/>
        </w:rPr>
        <w:tab/>
        <w:t>При изпълнение на обществената поръчка избраният изпълнител, трябва да извърши следните дейности:</w:t>
      </w:r>
    </w:p>
    <w:p w14:paraId="52A2489E" w14:textId="5290098E" w:rsidR="00EE1C9D" w:rsidRPr="00E71317" w:rsidRDefault="00EE1C9D" w:rsidP="00EE1C9D">
      <w:pPr>
        <w:spacing w:line="240" w:lineRule="auto"/>
        <w:jc w:val="both"/>
        <w:rPr>
          <w:rFonts w:ascii="Arial" w:hAnsi="Arial" w:cs="Arial"/>
          <w:sz w:val="28"/>
          <w:szCs w:val="28"/>
        </w:rPr>
      </w:pPr>
      <w:r w:rsidRPr="00E71317">
        <w:rPr>
          <w:rFonts w:ascii="Arial" w:hAnsi="Arial" w:cs="Arial"/>
          <w:sz w:val="28"/>
          <w:szCs w:val="28"/>
        </w:rPr>
        <w:tab/>
        <w:t>Дейност 1 – Инвестиционно проектиране във фаза „работен</w:t>
      </w:r>
      <w:r w:rsidR="00720EB5" w:rsidRPr="00E71317">
        <w:rPr>
          <w:rFonts w:ascii="Arial" w:hAnsi="Arial" w:cs="Arial"/>
          <w:sz w:val="28"/>
          <w:szCs w:val="28"/>
        </w:rPr>
        <w:t xml:space="preserve"> проект</w:t>
      </w:r>
      <w:r w:rsidRPr="00E71317">
        <w:rPr>
          <w:rFonts w:ascii="Arial" w:hAnsi="Arial" w:cs="Arial"/>
          <w:sz w:val="28"/>
          <w:szCs w:val="28"/>
        </w:rPr>
        <w:t>“  на основание чл. 139, ал. 1, т. 3 и ал. 2 от ЗУТ.</w:t>
      </w:r>
      <w:r w:rsidRPr="00E71317">
        <w:rPr>
          <w:rFonts w:ascii="Arial" w:hAnsi="Arial" w:cs="Arial"/>
          <w:sz w:val="28"/>
          <w:szCs w:val="28"/>
        </w:rPr>
        <w:tab/>
      </w:r>
    </w:p>
    <w:p w14:paraId="2A028696" w14:textId="7ACB74E2" w:rsidR="00136118" w:rsidRPr="00E71317" w:rsidRDefault="00EE1C9D" w:rsidP="00EE1C9D">
      <w:pPr>
        <w:spacing w:line="240" w:lineRule="auto"/>
        <w:jc w:val="both"/>
        <w:rPr>
          <w:rFonts w:ascii="Arial" w:hAnsi="Arial" w:cs="Arial"/>
          <w:sz w:val="28"/>
          <w:szCs w:val="28"/>
        </w:rPr>
      </w:pPr>
      <w:r w:rsidRPr="00E71317">
        <w:rPr>
          <w:rFonts w:ascii="Arial" w:hAnsi="Arial" w:cs="Arial"/>
          <w:sz w:val="28"/>
          <w:szCs w:val="28"/>
        </w:rPr>
        <w:tab/>
      </w:r>
      <w:bookmarkStart w:id="34" w:name="_Hlk194496395"/>
      <w:r w:rsidRPr="00E71317">
        <w:rPr>
          <w:rFonts w:ascii="Arial" w:hAnsi="Arial" w:cs="Arial"/>
          <w:sz w:val="28"/>
          <w:szCs w:val="28"/>
        </w:rPr>
        <w:t>Дейност 2 – Упражняване на авторски надзор по време на изпълнението на строително- монтажните работи</w:t>
      </w:r>
    </w:p>
    <w:bookmarkEnd w:id="34"/>
    <w:p w14:paraId="0D1FBE58" w14:textId="77777777" w:rsidR="00CA2037" w:rsidRDefault="00CA2037" w:rsidP="00C0656C">
      <w:pPr>
        <w:spacing w:line="240" w:lineRule="auto"/>
        <w:ind w:firstLine="708"/>
        <w:jc w:val="both"/>
        <w:rPr>
          <w:rFonts w:ascii="Arial" w:hAnsi="Arial" w:cs="Arial"/>
          <w:sz w:val="28"/>
          <w:szCs w:val="28"/>
        </w:rPr>
      </w:pPr>
    </w:p>
    <w:p w14:paraId="1FCBC534" w14:textId="29B12D33" w:rsidR="00136118" w:rsidRPr="00E71317" w:rsidRDefault="00571BEC" w:rsidP="00C0656C">
      <w:pPr>
        <w:spacing w:line="240" w:lineRule="auto"/>
        <w:ind w:firstLine="708"/>
        <w:jc w:val="both"/>
        <w:rPr>
          <w:rFonts w:ascii="Arial" w:hAnsi="Arial" w:cs="Arial"/>
          <w:b/>
          <w:bCs/>
          <w:sz w:val="28"/>
          <w:szCs w:val="28"/>
        </w:rPr>
      </w:pPr>
      <w:r w:rsidRPr="00E71317">
        <w:rPr>
          <w:rFonts w:ascii="Arial" w:hAnsi="Arial" w:cs="Arial"/>
          <w:b/>
          <w:bCs/>
          <w:sz w:val="28"/>
          <w:szCs w:val="28"/>
        </w:rPr>
        <w:t>2</w:t>
      </w:r>
      <w:r w:rsidR="00136118" w:rsidRPr="00E71317">
        <w:rPr>
          <w:rFonts w:ascii="Arial" w:hAnsi="Arial" w:cs="Arial"/>
          <w:b/>
          <w:bCs/>
          <w:sz w:val="28"/>
          <w:szCs w:val="28"/>
        </w:rPr>
        <w:t>. ВИДОВЕ ДЕЙНОСТИ</w:t>
      </w:r>
    </w:p>
    <w:p w14:paraId="021DC104" w14:textId="01ACAD0D" w:rsidR="00571BEC" w:rsidRPr="00E71317" w:rsidRDefault="00571BEC" w:rsidP="004D5A2D">
      <w:pPr>
        <w:spacing w:line="240" w:lineRule="auto"/>
        <w:jc w:val="both"/>
        <w:rPr>
          <w:rFonts w:ascii="Arial" w:hAnsi="Arial" w:cs="Arial"/>
          <w:b/>
          <w:bCs/>
          <w:sz w:val="28"/>
          <w:szCs w:val="28"/>
        </w:rPr>
      </w:pPr>
      <w:r w:rsidRPr="00E71317">
        <w:rPr>
          <w:rFonts w:ascii="Arial" w:hAnsi="Arial" w:cs="Arial"/>
          <w:sz w:val="28"/>
          <w:szCs w:val="28"/>
        </w:rPr>
        <w:t>.</w:t>
      </w:r>
      <w:r w:rsidR="00C0656C" w:rsidRPr="00E71317">
        <w:rPr>
          <w:rFonts w:ascii="Arial" w:hAnsi="Arial" w:cs="Arial"/>
          <w:sz w:val="28"/>
          <w:szCs w:val="28"/>
        </w:rPr>
        <w:tab/>
      </w:r>
      <w:r w:rsidR="00136118" w:rsidRPr="00E71317">
        <w:rPr>
          <w:rFonts w:ascii="Arial" w:hAnsi="Arial" w:cs="Arial"/>
          <w:b/>
          <w:bCs/>
          <w:sz w:val="28"/>
          <w:szCs w:val="28"/>
        </w:rPr>
        <w:t>2.</w:t>
      </w:r>
      <w:r w:rsidRPr="00E71317">
        <w:rPr>
          <w:rFonts w:ascii="Arial" w:hAnsi="Arial" w:cs="Arial"/>
          <w:b/>
          <w:bCs/>
          <w:sz w:val="28"/>
          <w:szCs w:val="28"/>
        </w:rPr>
        <w:t>1.</w:t>
      </w:r>
      <w:r w:rsidR="00C0656C" w:rsidRPr="00E71317">
        <w:rPr>
          <w:rFonts w:ascii="Arial" w:hAnsi="Arial" w:cs="Arial"/>
          <w:b/>
          <w:bCs/>
          <w:sz w:val="28"/>
          <w:szCs w:val="28"/>
        </w:rPr>
        <w:t xml:space="preserve"> </w:t>
      </w:r>
      <w:r w:rsidRPr="00E71317">
        <w:rPr>
          <w:rFonts w:ascii="Arial" w:hAnsi="Arial" w:cs="Arial"/>
          <w:b/>
          <w:bCs/>
          <w:sz w:val="28"/>
          <w:szCs w:val="28"/>
        </w:rPr>
        <w:t>ДЕЙНОСТ 1</w:t>
      </w:r>
      <w:r w:rsidR="00136118" w:rsidRPr="00E71317">
        <w:rPr>
          <w:rFonts w:ascii="Arial" w:hAnsi="Arial" w:cs="Arial"/>
          <w:b/>
          <w:bCs/>
          <w:sz w:val="28"/>
          <w:szCs w:val="28"/>
        </w:rPr>
        <w:t xml:space="preserve"> – ИЗРАБОТВАНЕ НА ИНВЕСТИЦИОНЕН ПРОЕКТ</w:t>
      </w:r>
      <w:r w:rsidRPr="00E71317">
        <w:rPr>
          <w:rFonts w:ascii="Arial" w:hAnsi="Arial" w:cs="Arial"/>
          <w:b/>
          <w:bCs/>
          <w:sz w:val="28"/>
          <w:szCs w:val="28"/>
        </w:rPr>
        <w:t xml:space="preserve"> </w:t>
      </w:r>
      <w:r w:rsidR="00C0656C" w:rsidRPr="00E71317">
        <w:rPr>
          <w:rFonts w:ascii="Arial" w:hAnsi="Arial" w:cs="Arial"/>
          <w:b/>
          <w:bCs/>
          <w:sz w:val="28"/>
          <w:szCs w:val="28"/>
        </w:rPr>
        <w:t>ВЪВ ФАЗА „РАБОТЕН ПРОЕКТ“</w:t>
      </w:r>
      <w:r w:rsidR="00136118" w:rsidRPr="00E71317">
        <w:rPr>
          <w:rFonts w:ascii="Arial" w:hAnsi="Arial" w:cs="Arial"/>
          <w:b/>
          <w:bCs/>
          <w:sz w:val="28"/>
          <w:szCs w:val="28"/>
        </w:rPr>
        <w:t xml:space="preserve"> ЗА ИЗГРАЖДАНЕ НА НОВА ОГРАДА НА МЯСТОТО НА АВАРИРАЛАТА САМОСРУТВАЩА СЕ МАСИВНА ОГРАДА</w:t>
      </w:r>
    </w:p>
    <w:p w14:paraId="414DE2FF" w14:textId="0964E677" w:rsidR="00E21D7E" w:rsidRPr="00E71317" w:rsidRDefault="00C0656C" w:rsidP="00E21D7E">
      <w:pPr>
        <w:ind w:firstLine="708"/>
        <w:jc w:val="both"/>
        <w:rPr>
          <w:rFonts w:ascii="Arial" w:hAnsi="Arial" w:cs="Arial"/>
          <w:b/>
          <w:sz w:val="28"/>
          <w:szCs w:val="28"/>
        </w:rPr>
      </w:pPr>
      <w:r w:rsidRPr="00E71317">
        <w:rPr>
          <w:rFonts w:ascii="Arial" w:hAnsi="Arial" w:cs="Arial"/>
          <w:b/>
          <w:bCs/>
          <w:sz w:val="28"/>
          <w:szCs w:val="28"/>
        </w:rPr>
        <w:t>2</w:t>
      </w:r>
      <w:bookmarkStart w:id="35" w:name="_Hlk194576950"/>
      <w:r w:rsidRPr="00E71317">
        <w:rPr>
          <w:rFonts w:ascii="Arial" w:hAnsi="Arial" w:cs="Arial"/>
          <w:b/>
          <w:bCs/>
          <w:sz w:val="28"/>
          <w:szCs w:val="28"/>
        </w:rPr>
        <w:t>.1.1.</w:t>
      </w:r>
      <w:r w:rsidR="00E21D7E" w:rsidRPr="00E71317">
        <w:rPr>
          <w:rFonts w:ascii="Arial" w:hAnsi="Arial" w:cs="Arial"/>
          <w:b/>
          <w:sz w:val="28"/>
          <w:szCs w:val="28"/>
        </w:rPr>
        <w:t xml:space="preserve">ОБЩИ ИЗИСКВАНИЯ КЪМ ИНВЕСТИЦИОННИЯ ПРОЕКТ </w:t>
      </w:r>
    </w:p>
    <w:bookmarkEnd w:id="35"/>
    <w:p w14:paraId="6398C29A" w14:textId="7A8630F0" w:rsidR="00C0656C" w:rsidRPr="00E71317" w:rsidRDefault="00AE498E" w:rsidP="00E21D7E">
      <w:pPr>
        <w:spacing w:line="240" w:lineRule="auto"/>
        <w:ind w:firstLine="708"/>
        <w:jc w:val="both"/>
        <w:rPr>
          <w:rFonts w:ascii="Arial" w:hAnsi="Arial" w:cs="Arial"/>
          <w:sz w:val="28"/>
          <w:szCs w:val="28"/>
        </w:rPr>
      </w:pPr>
      <w:r w:rsidRPr="00E71317">
        <w:rPr>
          <w:rFonts w:ascii="Arial" w:hAnsi="Arial" w:cs="Arial"/>
          <w:sz w:val="28"/>
          <w:szCs w:val="28"/>
        </w:rPr>
        <w:t>Инвестиционните проекти по всички части подлежат на процедура по съгласуване и одобряване от оправомощените органи, при условията и по реда на ЗУТ.</w:t>
      </w:r>
    </w:p>
    <w:p w14:paraId="525C84E2" w14:textId="77777777" w:rsidR="00ED6005" w:rsidRPr="00E71317" w:rsidRDefault="00ED6005" w:rsidP="00ED6005">
      <w:pPr>
        <w:spacing w:line="240" w:lineRule="auto"/>
        <w:ind w:firstLine="708"/>
        <w:jc w:val="both"/>
        <w:rPr>
          <w:rFonts w:ascii="Arial" w:hAnsi="Arial" w:cs="Arial"/>
          <w:sz w:val="28"/>
          <w:szCs w:val="28"/>
        </w:rPr>
      </w:pPr>
      <w:r w:rsidRPr="00E71317">
        <w:rPr>
          <w:rFonts w:ascii="Arial" w:hAnsi="Arial" w:cs="Arial"/>
          <w:sz w:val="28"/>
          <w:szCs w:val="28"/>
        </w:rPr>
        <w:t xml:space="preserve">Изпълнителят трябва да изясни и обоснове обхвата и съдържанието на проектите, както и да събере информация и документи, необходими за проектирането. </w:t>
      </w:r>
    </w:p>
    <w:p w14:paraId="4262B23C" w14:textId="41775073" w:rsidR="00ED6005" w:rsidRPr="00E71317" w:rsidRDefault="00ED6005" w:rsidP="00ED6005">
      <w:pPr>
        <w:spacing w:line="240" w:lineRule="auto"/>
        <w:ind w:firstLine="708"/>
        <w:jc w:val="both"/>
        <w:rPr>
          <w:rFonts w:ascii="Arial" w:hAnsi="Arial" w:cs="Arial"/>
          <w:sz w:val="28"/>
          <w:szCs w:val="28"/>
        </w:rPr>
      </w:pPr>
      <w:r w:rsidRPr="00E71317">
        <w:rPr>
          <w:rFonts w:ascii="Arial" w:hAnsi="Arial" w:cs="Arial"/>
          <w:sz w:val="28"/>
          <w:szCs w:val="28"/>
        </w:rPr>
        <w:t>Във всички части на инвестиционните проекти</w:t>
      </w:r>
      <w:r w:rsidRPr="00E71317">
        <w:rPr>
          <w:rFonts w:ascii="Arial" w:hAnsi="Arial" w:cs="Arial"/>
          <w:sz w:val="28"/>
          <w:szCs w:val="28"/>
          <w:lang w:val="en-US"/>
        </w:rPr>
        <w:t>q</w:t>
      </w:r>
      <w:r w:rsidRPr="00E71317">
        <w:rPr>
          <w:rFonts w:ascii="Arial" w:hAnsi="Arial" w:cs="Arial"/>
          <w:sz w:val="28"/>
          <w:szCs w:val="28"/>
        </w:rPr>
        <w:t xml:space="preserve"> проектантът не може да предвижда строителни продукти, съоръжения, елементи, уредби и оборудване, които не са оценени за съответствие и не отговарят на изискванията, заложени в законодателството.  </w:t>
      </w:r>
    </w:p>
    <w:p w14:paraId="5F5C835C" w14:textId="162DAFC2" w:rsidR="00ED6005" w:rsidRPr="00E71317" w:rsidRDefault="00ED6005" w:rsidP="00ED6005">
      <w:pPr>
        <w:spacing w:line="240" w:lineRule="auto"/>
        <w:ind w:firstLine="708"/>
        <w:jc w:val="both"/>
        <w:rPr>
          <w:rFonts w:ascii="Arial" w:hAnsi="Arial" w:cs="Arial"/>
          <w:sz w:val="28"/>
          <w:szCs w:val="28"/>
        </w:rPr>
      </w:pPr>
      <w:r w:rsidRPr="00E71317">
        <w:rPr>
          <w:rFonts w:ascii="Arial" w:hAnsi="Arial" w:cs="Arial"/>
          <w:sz w:val="28"/>
          <w:szCs w:val="28"/>
        </w:rPr>
        <w:t>Строителните продукти, съоръжения, елементи, уредби и оборудване, които се предвиждат в отделните проектни части  трябва да се избират по сравними, оценими и проследими технически характеристики. Приложението им трябва да осигурява възможност за последващ мониторинг на контролируемите параметри, относими към основните изисквания за сградите по чл. 169, ал. 1 и 3 от ЗУТ.</w:t>
      </w:r>
    </w:p>
    <w:p w14:paraId="09105F14" w14:textId="390932FC" w:rsidR="00ED6005" w:rsidRPr="00E71317" w:rsidRDefault="00ED6005" w:rsidP="00ED6005">
      <w:pPr>
        <w:spacing w:line="240" w:lineRule="auto"/>
        <w:ind w:firstLine="708"/>
        <w:jc w:val="both"/>
        <w:rPr>
          <w:rFonts w:ascii="Arial" w:hAnsi="Arial" w:cs="Arial"/>
          <w:sz w:val="28"/>
          <w:szCs w:val="28"/>
        </w:rPr>
      </w:pPr>
      <w:r w:rsidRPr="00E71317">
        <w:rPr>
          <w:rFonts w:ascii="Arial" w:hAnsi="Arial" w:cs="Arial"/>
          <w:sz w:val="28"/>
          <w:szCs w:val="28"/>
        </w:rPr>
        <w:t xml:space="preserve">Инвестиционните  проекти по всички приложими проектни части трябва да изяснят проектните решения достатъчно подробно, </w:t>
      </w:r>
      <w:r w:rsidRPr="00E71317">
        <w:rPr>
          <w:rFonts w:ascii="Arial" w:hAnsi="Arial" w:cs="Arial"/>
          <w:sz w:val="28"/>
          <w:szCs w:val="28"/>
        </w:rPr>
        <w:lastRenderedPageBreak/>
        <w:t>за да осигурят възможност за цялостно изпълнение на всички видове СМР</w:t>
      </w:r>
      <w:r w:rsidR="00E42EC9" w:rsidRPr="00E71317">
        <w:rPr>
          <w:rFonts w:ascii="Arial" w:hAnsi="Arial" w:cs="Arial"/>
          <w:sz w:val="28"/>
          <w:szCs w:val="28"/>
        </w:rPr>
        <w:t>.</w:t>
      </w:r>
    </w:p>
    <w:p w14:paraId="30F5CE5B" w14:textId="0EAC6904" w:rsidR="004C2313" w:rsidRPr="00E71317" w:rsidRDefault="004C2313" w:rsidP="00ED6005">
      <w:pPr>
        <w:spacing w:line="240" w:lineRule="auto"/>
        <w:ind w:firstLine="708"/>
        <w:jc w:val="both"/>
        <w:rPr>
          <w:rFonts w:ascii="Arial" w:hAnsi="Arial" w:cs="Arial"/>
          <w:sz w:val="28"/>
          <w:szCs w:val="28"/>
        </w:rPr>
      </w:pPr>
      <w:r w:rsidRPr="00E71317">
        <w:rPr>
          <w:rFonts w:ascii="Arial" w:hAnsi="Arial" w:cs="Arial"/>
          <w:sz w:val="28"/>
          <w:szCs w:val="28"/>
        </w:rPr>
        <w:t>Проектите  по съответните инвестиционни части трябва да бъдат разработени в обхват и съдържание в съответствие с изискванията на „Наредба № 4/21.05.2001г. за обхвата и съдържанието на инвестиционните проекти” на МРРБ</w:t>
      </w:r>
      <w:r w:rsidR="00CB5592" w:rsidRPr="00E71317">
        <w:rPr>
          <w:rFonts w:ascii="Arial" w:hAnsi="Arial" w:cs="Arial"/>
          <w:sz w:val="28"/>
          <w:szCs w:val="28"/>
        </w:rPr>
        <w:t>.</w:t>
      </w:r>
    </w:p>
    <w:p w14:paraId="7C73A86F" w14:textId="4525DDFE" w:rsidR="004C2313" w:rsidRPr="00E71317" w:rsidRDefault="00CB5592" w:rsidP="00466AC3">
      <w:pPr>
        <w:spacing w:line="240" w:lineRule="auto"/>
        <w:ind w:firstLine="709"/>
        <w:jc w:val="both"/>
        <w:rPr>
          <w:rFonts w:ascii="Arial" w:hAnsi="Arial" w:cs="Arial"/>
          <w:sz w:val="28"/>
          <w:szCs w:val="28"/>
        </w:rPr>
      </w:pPr>
      <w:r w:rsidRPr="00E71317">
        <w:rPr>
          <w:rFonts w:ascii="Arial" w:hAnsi="Arial" w:cs="Arial"/>
          <w:sz w:val="28"/>
          <w:szCs w:val="28"/>
        </w:rPr>
        <w:t>Инвестиционните проекти трябва да бъде съобразени с факта, че по време на изпълнение на предвидените  в тях строително-монтажни работи няма да бъде преустановена експлоатацията на сградите, намиращи се на територията на урегулирания поземлен имот.</w:t>
      </w:r>
    </w:p>
    <w:p w14:paraId="19F8CD21" w14:textId="77777777" w:rsidR="00E211C6" w:rsidRPr="00E71317" w:rsidRDefault="00E211C6" w:rsidP="00466AC3">
      <w:pPr>
        <w:spacing w:line="240" w:lineRule="auto"/>
        <w:ind w:firstLine="709"/>
        <w:jc w:val="both"/>
        <w:rPr>
          <w:rFonts w:ascii="Arial" w:hAnsi="Arial" w:cs="Arial"/>
          <w:sz w:val="28"/>
          <w:szCs w:val="28"/>
        </w:rPr>
      </w:pPr>
      <w:r w:rsidRPr="00E71317">
        <w:rPr>
          <w:rFonts w:ascii="Arial" w:hAnsi="Arial" w:cs="Arial"/>
          <w:sz w:val="28"/>
          <w:szCs w:val="28"/>
        </w:rPr>
        <w:t>Инвестиционните проекти трябва да осигуряват съответствието на проектните решения с основните  изисквания към строежите по чл. 169 ал. 1 и 3 от ЗУТ.</w:t>
      </w:r>
    </w:p>
    <w:p w14:paraId="18A8AB06" w14:textId="6B413EAD" w:rsidR="00E211C6" w:rsidRPr="00E71317" w:rsidRDefault="00E211C6" w:rsidP="001319EF">
      <w:pPr>
        <w:spacing w:after="0" w:line="240" w:lineRule="auto"/>
        <w:ind w:firstLine="709"/>
        <w:jc w:val="both"/>
        <w:rPr>
          <w:rFonts w:ascii="Arial" w:hAnsi="Arial" w:cs="Arial"/>
          <w:sz w:val="28"/>
          <w:szCs w:val="28"/>
        </w:rPr>
      </w:pPr>
      <w:r w:rsidRPr="00E71317">
        <w:rPr>
          <w:rFonts w:ascii="Arial" w:hAnsi="Arial" w:cs="Arial"/>
          <w:sz w:val="28"/>
          <w:szCs w:val="28"/>
        </w:rPr>
        <w:t>Проектните части на инвестиционните</w:t>
      </w:r>
      <w:r w:rsidR="0087192A">
        <w:rPr>
          <w:rFonts w:ascii="Arial" w:hAnsi="Arial" w:cs="Arial"/>
          <w:sz w:val="28"/>
          <w:szCs w:val="28"/>
        </w:rPr>
        <w:t xml:space="preserve"> </w:t>
      </w:r>
      <w:r w:rsidRPr="00E71317">
        <w:rPr>
          <w:rFonts w:ascii="Arial" w:hAnsi="Arial" w:cs="Arial"/>
          <w:sz w:val="28"/>
          <w:szCs w:val="28"/>
        </w:rPr>
        <w:t>проекти трябва да включват:</w:t>
      </w:r>
    </w:p>
    <w:p w14:paraId="19B5B2AA" w14:textId="0C024963" w:rsidR="00E211C6" w:rsidRPr="00E71317" w:rsidRDefault="00E211C6" w:rsidP="001319EF">
      <w:pPr>
        <w:spacing w:after="0" w:line="240" w:lineRule="auto"/>
        <w:ind w:firstLine="709"/>
        <w:jc w:val="both"/>
        <w:rPr>
          <w:rFonts w:ascii="Arial" w:hAnsi="Arial" w:cs="Arial"/>
          <w:sz w:val="28"/>
          <w:szCs w:val="28"/>
        </w:rPr>
      </w:pPr>
      <w:r w:rsidRPr="00E71317">
        <w:rPr>
          <w:rFonts w:ascii="Arial" w:hAnsi="Arial" w:cs="Arial"/>
          <w:sz w:val="28"/>
          <w:szCs w:val="28"/>
        </w:rPr>
        <w:t>- чертежи и детайли, по които ще се изпълняват отделните видове СМР в следните препоръчителни мащаби:</w:t>
      </w:r>
    </w:p>
    <w:p w14:paraId="6A93E10C" w14:textId="4EC61F99" w:rsidR="00E211C6" w:rsidRPr="00E71317" w:rsidRDefault="00E211C6" w:rsidP="001319EF">
      <w:pPr>
        <w:spacing w:after="0" w:line="240" w:lineRule="auto"/>
        <w:ind w:firstLine="709"/>
        <w:jc w:val="both"/>
        <w:rPr>
          <w:rFonts w:ascii="Arial" w:hAnsi="Arial" w:cs="Arial"/>
          <w:sz w:val="28"/>
          <w:szCs w:val="28"/>
        </w:rPr>
      </w:pPr>
      <w:r w:rsidRPr="00E71317">
        <w:rPr>
          <w:rFonts w:ascii="Arial" w:hAnsi="Arial" w:cs="Arial"/>
          <w:sz w:val="28"/>
          <w:szCs w:val="28"/>
        </w:rPr>
        <w:t>а) ситуационно решение - в М 1:250, М 1:500 или М 1:1000;</w:t>
      </w:r>
    </w:p>
    <w:p w14:paraId="462D7987" w14:textId="07499AE1" w:rsidR="00E211C6" w:rsidRPr="00E71317" w:rsidRDefault="00E211C6" w:rsidP="001319EF">
      <w:pPr>
        <w:spacing w:after="0" w:line="240" w:lineRule="auto"/>
        <w:ind w:firstLine="709"/>
        <w:jc w:val="both"/>
        <w:rPr>
          <w:rFonts w:ascii="Arial" w:hAnsi="Arial" w:cs="Arial"/>
          <w:sz w:val="28"/>
          <w:szCs w:val="28"/>
        </w:rPr>
      </w:pPr>
      <w:r w:rsidRPr="00E71317">
        <w:rPr>
          <w:rFonts w:ascii="Arial" w:hAnsi="Arial" w:cs="Arial"/>
          <w:sz w:val="28"/>
          <w:szCs w:val="28"/>
        </w:rPr>
        <w:t>б) разпределения</w:t>
      </w:r>
      <w:r w:rsidR="00466AC3" w:rsidRPr="00E71317">
        <w:rPr>
          <w:rFonts w:ascii="Arial" w:hAnsi="Arial" w:cs="Arial"/>
          <w:sz w:val="28"/>
          <w:szCs w:val="28"/>
          <w:lang w:val="en-US"/>
        </w:rPr>
        <w:t xml:space="preserve"> </w:t>
      </w:r>
      <w:r w:rsidR="00466AC3" w:rsidRPr="00E71317">
        <w:rPr>
          <w:rFonts w:ascii="Arial" w:hAnsi="Arial" w:cs="Arial"/>
          <w:sz w:val="28"/>
          <w:szCs w:val="28"/>
        </w:rPr>
        <w:t xml:space="preserve">и </w:t>
      </w:r>
      <w:r w:rsidRPr="00E71317">
        <w:rPr>
          <w:rFonts w:ascii="Arial" w:hAnsi="Arial" w:cs="Arial"/>
          <w:sz w:val="28"/>
          <w:szCs w:val="28"/>
        </w:rPr>
        <w:t>разрези,- в М 1:50 и М 1:100;</w:t>
      </w:r>
    </w:p>
    <w:p w14:paraId="599C06A9" w14:textId="57AF014C" w:rsidR="00E211C6" w:rsidRPr="00E71317" w:rsidRDefault="00E211C6" w:rsidP="001319EF">
      <w:pPr>
        <w:spacing w:after="0" w:line="240" w:lineRule="auto"/>
        <w:ind w:firstLine="709"/>
        <w:jc w:val="both"/>
        <w:rPr>
          <w:rFonts w:ascii="Arial" w:hAnsi="Arial" w:cs="Arial"/>
          <w:sz w:val="28"/>
          <w:szCs w:val="28"/>
        </w:rPr>
      </w:pPr>
      <w:r w:rsidRPr="00E71317">
        <w:rPr>
          <w:rFonts w:ascii="Arial" w:hAnsi="Arial" w:cs="Arial"/>
          <w:sz w:val="28"/>
          <w:szCs w:val="28"/>
        </w:rPr>
        <w:t>в) разгъвки и детайли (каквито са необходими) - в М 1:20, М 1:10, М 1:5 и М 1:1;</w:t>
      </w:r>
    </w:p>
    <w:p w14:paraId="51B85A55" w14:textId="6FD19BA5" w:rsidR="00E211C6" w:rsidRPr="00E71317" w:rsidRDefault="00E211C6" w:rsidP="001319EF">
      <w:pPr>
        <w:spacing w:after="0" w:line="240" w:lineRule="auto"/>
        <w:ind w:firstLine="709"/>
        <w:jc w:val="both"/>
        <w:rPr>
          <w:rFonts w:ascii="Arial" w:hAnsi="Arial" w:cs="Arial"/>
          <w:sz w:val="28"/>
          <w:szCs w:val="28"/>
        </w:rPr>
      </w:pPr>
      <w:r w:rsidRPr="00E71317">
        <w:rPr>
          <w:rFonts w:ascii="Arial" w:hAnsi="Arial" w:cs="Arial"/>
          <w:sz w:val="28"/>
          <w:szCs w:val="28"/>
        </w:rPr>
        <w:t>г) схеми и други чертежи - в подходящ мащаб, в зависимост от вида и спецификата на оборудването;</w:t>
      </w:r>
    </w:p>
    <w:p w14:paraId="286E6006" w14:textId="09FB3462" w:rsidR="00E211C6" w:rsidRPr="00E71317" w:rsidRDefault="00E211C6" w:rsidP="001319EF">
      <w:pPr>
        <w:spacing w:after="0" w:line="240" w:lineRule="auto"/>
        <w:ind w:firstLine="709"/>
        <w:jc w:val="both"/>
        <w:rPr>
          <w:rFonts w:ascii="Arial" w:hAnsi="Arial" w:cs="Arial"/>
          <w:sz w:val="28"/>
          <w:szCs w:val="28"/>
        </w:rPr>
      </w:pPr>
      <w:r w:rsidRPr="00E71317">
        <w:rPr>
          <w:rFonts w:ascii="Arial" w:hAnsi="Arial" w:cs="Arial"/>
          <w:sz w:val="28"/>
          <w:szCs w:val="28"/>
        </w:rPr>
        <w:t>- обяснителна записка, изясняваща предлаганите проектни решения, към която да се приложат издадените във връзка с проектирането документи и изходни данни. В обяснителната записка трябва да бъдат посочени всички общи и специализирани нормативни документи, приложими към решенията в проектната част, както и кое решение на основание на кои нормативни изисквания е възприето;</w:t>
      </w:r>
    </w:p>
    <w:p w14:paraId="2D66844C" w14:textId="18F31D48" w:rsidR="00E211C6" w:rsidRPr="00E71317" w:rsidRDefault="00E211C6" w:rsidP="001319EF">
      <w:pPr>
        <w:spacing w:after="0" w:line="240" w:lineRule="auto"/>
        <w:ind w:firstLine="708"/>
        <w:jc w:val="both"/>
        <w:rPr>
          <w:rFonts w:ascii="Arial" w:hAnsi="Arial" w:cs="Arial"/>
          <w:sz w:val="28"/>
          <w:szCs w:val="28"/>
        </w:rPr>
      </w:pPr>
      <w:r w:rsidRPr="00E71317">
        <w:rPr>
          <w:rFonts w:ascii="Arial" w:hAnsi="Arial" w:cs="Arial"/>
          <w:sz w:val="28"/>
          <w:szCs w:val="28"/>
        </w:rPr>
        <w:t>- изчисления, обосноваващи възприетите проектни  решения;</w:t>
      </w:r>
    </w:p>
    <w:p w14:paraId="50EE2157" w14:textId="1678987F" w:rsidR="00E211C6" w:rsidRPr="00E71317" w:rsidRDefault="00E211C6" w:rsidP="001319EF">
      <w:pPr>
        <w:spacing w:after="0" w:line="240" w:lineRule="auto"/>
        <w:ind w:firstLine="708"/>
        <w:jc w:val="both"/>
        <w:rPr>
          <w:rFonts w:ascii="Arial" w:hAnsi="Arial" w:cs="Arial"/>
          <w:sz w:val="28"/>
          <w:szCs w:val="28"/>
        </w:rPr>
      </w:pPr>
      <w:r w:rsidRPr="00E71317">
        <w:rPr>
          <w:rFonts w:ascii="Arial" w:hAnsi="Arial" w:cs="Arial"/>
          <w:sz w:val="28"/>
          <w:szCs w:val="28"/>
        </w:rPr>
        <w:t>-</w:t>
      </w:r>
      <w:r w:rsidR="000A6890">
        <w:rPr>
          <w:rFonts w:ascii="Arial" w:hAnsi="Arial" w:cs="Arial"/>
          <w:sz w:val="28"/>
          <w:szCs w:val="28"/>
        </w:rPr>
        <w:t xml:space="preserve"> </w:t>
      </w:r>
      <w:r w:rsidRPr="00E71317">
        <w:rPr>
          <w:rFonts w:ascii="Arial" w:hAnsi="Arial" w:cs="Arial"/>
          <w:sz w:val="28"/>
          <w:szCs w:val="28"/>
        </w:rPr>
        <w:t>подробна количествена</w:t>
      </w:r>
      <w:r w:rsidR="000A6890">
        <w:rPr>
          <w:rFonts w:ascii="Arial" w:hAnsi="Arial" w:cs="Arial"/>
          <w:sz w:val="28"/>
          <w:szCs w:val="28"/>
        </w:rPr>
        <w:t xml:space="preserve"> </w:t>
      </w:r>
      <w:r w:rsidRPr="00E71317">
        <w:rPr>
          <w:rFonts w:ascii="Arial" w:hAnsi="Arial" w:cs="Arial"/>
          <w:sz w:val="28"/>
          <w:szCs w:val="28"/>
        </w:rPr>
        <w:t>(КС) и количествена-стойностна сметки (КСС);</w:t>
      </w:r>
    </w:p>
    <w:p w14:paraId="5A81D641" w14:textId="08E5E586" w:rsidR="00E211C6" w:rsidRPr="00E71317" w:rsidRDefault="00E211C6" w:rsidP="001319EF">
      <w:pPr>
        <w:spacing w:after="0" w:line="240" w:lineRule="auto"/>
        <w:ind w:firstLine="708"/>
        <w:jc w:val="both"/>
        <w:rPr>
          <w:rFonts w:ascii="Arial" w:hAnsi="Arial" w:cs="Arial"/>
          <w:sz w:val="28"/>
          <w:szCs w:val="28"/>
        </w:rPr>
      </w:pPr>
      <w:r w:rsidRPr="00E71317">
        <w:rPr>
          <w:rFonts w:ascii="Arial" w:hAnsi="Arial" w:cs="Arial"/>
          <w:sz w:val="28"/>
          <w:szCs w:val="28"/>
        </w:rPr>
        <w:t>-спецификация на предвидените за влагане строителни продукти</w:t>
      </w:r>
      <w:r w:rsidR="00880F52" w:rsidRPr="00E71317">
        <w:rPr>
          <w:rFonts w:ascii="Arial" w:hAnsi="Arial" w:cs="Arial"/>
          <w:sz w:val="28"/>
          <w:szCs w:val="28"/>
        </w:rPr>
        <w:t>по всички проектни части</w:t>
      </w:r>
      <w:r w:rsidRPr="00E71317">
        <w:rPr>
          <w:rFonts w:ascii="Arial" w:hAnsi="Arial" w:cs="Arial"/>
          <w:sz w:val="28"/>
          <w:szCs w:val="28"/>
        </w:rPr>
        <w:t xml:space="preserve"> (материали, изделия, комплекти и системи) с технически изисквания към тях в съответствие с действащи норми и стандарти.</w:t>
      </w:r>
    </w:p>
    <w:p w14:paraId="76A304EB" w14:textId="77777777" w:rsidR="000B05EB" w:rsidRPr="00E71317" w:rsidRDefault="000B05EB" w:rsidP="001319EF">
      <w:pPr>
        <w:spacing w:after="0" w:line="240" w:lineRule="auto"/>
        <w:ind w:firstLine="708"/>
        <w:jc w:val="both"/>
        <w:rPr>
          <w:rFonts w:ascii="Arial" w:hAnsi="Arial" w:cs="Arial"/>
          <w:sz w:val="28"/>
          <w:szCs w:val="28"/>
        </w:rPr>
      </w:pPr>
    </w:p>
    <w:p w14:paraId="27D35199" w14:textId="3E356E1A" w:rsidR="000B05EB" w:rsidRPr="00E71317" w:rsidRDefault="000B05EB" w:rsidP="000B05EB">
      <w:pPr>
        <w:spacing w:after="0" w:line="240" w:lineRule="auto"/>
        <w:ind w:firstLine="708"/>
        <w:jc w:val="both"/>
        <w:rPr>
          <w:rFonts w:ascii="Arial" w:hAnsi="Arial" w:cs="Arial"/>
          <w:sz w:val="28"/>
          <w:szCs w:val="28"/>
        </w:rPr>
      </w:pPr>
      <w:r w:rsidRPr="00E71317">
        <w:rPr>
          <w:rFonts w:ascii="Arial" w:hAnsi="Arial" w:cs="Arial"/>
          <w:sz w:val="28"/>
          <w:szCs w:val="28"/>
        </w:rPr>
        <w:t xml:space="preserve">Проектите за изграждане на нова ограда на мястото на авариралата самосрутваща се масивна ограда на УПИ I –„за </w:t>
      </w:r>
      <w:r w:rsidRPr="00E71317">
        <w:rPr>
          <w:rFonts w:ascii="Arial" w:hAnsi="Arial" w:cs="Arial"/>
          <w:sz w:val="28"/>
          <w:szCs w:val="28"/>
        </w:rPr>
        <w:lastRenderedPageBreak/>
        <w:t>НЦЗПБ“</w:t>
      </w:r>
      <w:r w:rsidR="00844240" w:rsidRPr="00E71317">
        <w:rPr>
          <w:rFonts w:ascii="Arial" w:hAnsi="Arial" w:cs="Arial"/>
          <w:sz w:val="28"/>
          <w:szCs w:val="28"/>
        </w:rPr>
        <w:t xml:space="preserve"> </w:t>
      </w:r>
      <w:r w:rsidRPr="00E71317">
        <w:rPr>
          <w:rFonts w:ascii="Arial" w:hAnsi="Arial" w:cs="Arial"/>
          <w:sz w:val="28"/>
          <w:szCs w:val="28"/>
        </w:rPr>
        <w:t>по регулационните линии</w:t>
      </w:r>
      <w:r w:rsidR="00D91D60">
        <w:rPr>
          <w:rFonts w:ascii="Arial" w:hAnsi="Arial" w:cs="Arial"/>
          <w:sz w:val="28"/>
          <w:szCs w:val="28"/>
        </w:rPr>
        <w:t>,</w:t>
      </w:r>
      <w:r w:rsidR="00D91D60" w:rsidRPr="00D91D60">
        <w:rPr>
          <w:rFonts w:ascii="Arial" w:hAnsi="Arial" w:cs="Arial"/>
          <w:sz w:val="28"/>
          <w:szCs w:val="28"/>
        </w:rPr>
        <w:t xml:space="preserve"> </w:t>
      </w:r>
      <w:r w:rsidR="00D91D60" w:rsidRPr="00E71317">
        <w:rPr>
          <w:rFonts w:ascii="Arial" w:hAnsi="Arial" w:cs="Arial"/>
          <w:sz w:val="28"/>
          <w:szCs w:val="28"/>
        </w:rPr>
        <w:t>кв.9, м.„ГГЦ Зона В-17</w:t>
      </w:r>
      <w:r w:rsidRPr="00E71317">
        <w:rPr>
          <w:rFonts w:ascii="Arial" w:hAnsi="Arial" w:cs="Arial"/>
          <w:sz w:val="28"/>
          <w:szCs w:val="28"/>
        </w:rPr>
        <w:t>, ПИ с идентификатор 68134.512.297 по КК и КР на район “Сердика“</w:t>
      </w:r>
      <w:r w:rsidR="00D91D60">
        <w:rPr>
          <w:rFonts w:ascii="Arial" w:hAnsi="Arial" w:cs="Arial"/>
          <w:sz w:val="28"/>
          <w:szCs w:val="28"/>
        </w:rPr>
        <w:t xml:space="preserve">, находящ се </w:t>
      </w:r>
      <w:r w:rsidRPr="00E71317">
        <w:rPr>
          <w:rFonts w:ascii="Arial" w:hAnsi="Arial" w:cs="Arial"/>
          <w:sz w:val="28"/>
          <w:szCs w:val="28"/>
        </w:rPr>
        <w:t xml:space="preserve"> на бул. "Ген</w:t>
      </w:r>
      <w:r w:rsidR="00D91D60">
        <w:rPr>
          <w:rFonts w:ascii="Arial" w:hAnsi="Arial" w:cs="Arial"/>
          <w:sz w:val="28"/>
          <w:szCs w:val="28"/>
        </w:rPr>
        <w:t>. Н.</w:t>
      </w:r>
      <w:r w:rsidRPr="00E71317">
        <w:rPr>
          <w:rFonts w:ascii="Arial" w:hAnsi="Arial" w:cs="Arial"/>
          <w:sz w:val="28"/>
          <w:szCs w:val="28"/>
        </w:rPr>
        <w:t>Столетов" № 44А, гр. София трябва да бъдат разработени еднофазно</w:t>
      </w:r>
      <w:r w:rsidR="00844240" w:rsidRPr="00E71317">
        <w:rPr>
          <w:rFonts w:ascii="Arial" w:hAnsi="Arial" w:cs="Arial"/>
          <w:sz w:val="28"/>
          <w:szCs w:val="28"/>
        </w:rPr>
        <w:t>,</w:t>
      </w:r>
      <w:r w:rsidRPr="00E71317">
        <w:rPr>
          <w:rFonts w:ascii="Arial" w:hAnsi="Arial" w:cs="Arial"/>
          <w:sz w:val="28"/>
          <w:szCs w:val="28"/>
        </w:rPr>
        <w:t xml:space="preserve"> във фаза „работен проект”, най-малко по следните проектни части:</w:t>
      </w:r>
    </w:p>
    <w:p w14:paraId="70EE2ECC" w14:textId="1BFC929B" w:rsidR="000B05EB" w:rsidRPr="00E71317" w:rsidRDefault="000B05EB" w:rsidP="000B05EB">
      <w:pPr>
        <w:spacing w:after="0" w:line="240" w:lineRule="auto"/>
        <w:ind w:firstLine="708"/>
        <w:jc w:val="both"/>
        <w:rPr>
          <w:rFonts w:ascii="Arial" w:hAnsi="Arial" w:cs="Arial"/>
          <w:sz w:val="28"/>
          <w:szCs w:val="28"/>
        </w:rPr>
      </w:pPr>
      <w:bookmarkStart w:id="36" w:name="_Hlk194753546"/>
      <w:r w:rsidRPr="00E71317">
        <w:rPr>
          <w:rFonts w:ascii="Arial" w:hAnsi="Arial" w:cs="Arial"/>
          <w:sz w:val="28"/>
          <w:szCs w:val="28"/>
        </w:rPr>
        <w:t>1.„Архитектурно</w:t>
      </w:r>
      <w:r w:rsidR="00B001AC" w:rsidRPr="00E71317">
        <w:rPr>
          <w:rFonts w:ascii="Arial" w:hAnsi="Arial" w:cs="Arial"/>
          <w:sz w:val="28"/>
          <w:szCs w:val="28"/>
        </w:rPr>
        <w:t xml:space="preserve">- </w:t>
      </w:r>
      <w:r w:rsidR="00CA6CA3" w:rsidRPr="00E71317">
        <w:rPr>
          <w:rFonts w:ascii="Arial" w:hAnsi="Arial" w:cs="Arial"/>
          <w:sz w:val="28"/>
          <w:szCs w:val="28"/>
        </w:rPr>
        <w:t>конструктивно</w:t>
      </w:r>
      <w:r w:rsidR="00B001AC" w:rsidRPr="00E71317">
        <w:rPr>
          <w:rFonts w:ascii="Arial" w:hAnsi="Arial" w:cs="Arial"/>
          <w:sz w:val="28"/>
          <w:szCs w:val="28"/>
        </w:rPr>
        <w:t xml:space="preserve"> </w:t>
      </w:r>
      <w:r w:rsidRPr="00E71317">
        <w:rPr>
          <w:rFonts w:ascii="Arial" w:hAnsi="Arial" w:cs="Arial"/>
          <w:sz w:val="28"/>
          <w:szCs w:val="28"/>
        </w:rPr>
        <w:t xml:space="preserve"> заснемане”;</w:t>
      </w:r>
    </w:p>
    <w:p w14:paraId="47826BF2" w14:textId="138B21DD" w:rsidR="000B05EB" w:rsidRPr="00E71317" w:rsidRDefault="00B001AC" w:rsidP="000B05EB">
      <w:pPr>
        <w:spacing w:after="0" w:line="240" w:lineRule="auto"/>
        <w:ind w:firstLine="708"/>
        <w:jc w:val="both"/>
        <w:rPr>
          <w:rFonts w:ascii="Arial" w:hAnsi="Arial" w:cs="Arial"/>
          <w:sz w:val="28"/>
          <w:szCs w:val="28"/>
        </w:rPr>
      </w:pPr>
      <w:r w:rsidRPr="00E71317">
        <w:rPr>
          <w:rFonts w:ascii="Arial" w:hAnsi="Arial" w:cs="Arial"/>
          <w:sz w:val="28"/>
          <w:szCs w:val="28"/>
        </w:rPr>
        <w:t>2</w:t>
      </w:r>
      <w:r w:rsidR="000B05EB" w:rsidRPr="00E71317">
        <w:rPr>
          <w:rFonts w:ascii="Arial" w:hAnsi="Arial" w:cs="Arial"/>
          <w:sz w:val="28"/>
          <w:szCs w:val="28"/>
        </w:rPr>
        <w:t>.„Архитектурна“ в т.ч</w:t>
      </w:r>
      <w:r w:rsidR="00844240" w:rsidRPr="00E71317">
        <w:rPr>
          <w:rFonts w:ascii="Arial" w:hAnsi="Arial" w:cs="Arial"/>
          <w:sz w:val="28"/>
          <w:szCs w:val="28"/>
        </w:rPr>
        <w:t xml:space="preserve"> Реконструкция по автентични данни</w:t>
      </w:r>
    </w:p>
    <w:p w14:paraId="0A8EBFF6" w14:textId="751E8FA4" w:rsidR="000B05EB" w:rsidRPr="00E71317" w:rsidRDefault="00844240" w:rsidP="000B05EB">
      <w:pPr>
        <w:spacing w:after="0" w:line="240" w:lineRule="auto"/>
        <w:ind w:firstLine="708"/>
        <w:jc w:val="both"/>
        <w:rPr>
          <w:rFonts w:ascii="Arial" w:hAnsi="Arial" w:cs="Arial"/>
          <w:sz w:val="28"/>
          <w:szCs w:val="28"/>
        </w:rPr>
      </w:pPr>
      <w:r w:rsidRPr="00E71317">
        <w:rPr>
          <w:rFonts w:ascii="Arial" w:hAnsi="Arial" w:cs="Arial"/>
          <w:sz w:val="28"/>
          <w:szCs w:val="28"/>
        </w:rPr>
        <w:t>3</w:t>
      </w:r>
      <w:r w:rsidR="000B05EB" w:rsidRPr="00E71317">
        <w:rPr>
          <w:rFonts w:ascii="Arial" w:hAnsi="Arial" w:cs="Arial"/>
          <w:sz w:val="28"/>
          <w:szCs w:val="28"/>
        </w:rPr>
        <w:t>.„Конструктивна” в т.ч. „Конструктивно становище“;</w:t>
      </w:r>
    </w:p>
    <w:p w14:paraId="199D20F5" w14:textId="7514AA38" w:rsidR="00B001AC" w:rsidRPr="00E71317" w:rsidRDefault="00844240" w:rsidP="000B05EB">
      <w:pPr>
        <w:spacing w:after="0" w:line="240" w:lineRule="auto"/>
        <w:ind w:firstLine="708"/>
        <w:jc w:val="both"/>
        <w:rPr>
          <w:rFonts w:ascii="Arial" w:hAnsi="Arial" w:cs="Arial"/>
          <w:sz w:val="28"/>
          <w:szCs w:val="28"/>
        </w:rPr>
      </w:pPr>
      <w:r w:rsidRPr="00E71317">
        <w:rPr>
          <w:rFonts w:ascii="Arial" w:hAnsi="Arial" w:cs="Arial"/>
          <w:sz w:val="28"/>
          <w:szCs w:val="28"/>
        </w:rPr>
        <w:t>4</w:t>
      </w:r>
      <w:r w:rsidR="00B001AC" w:rsidRPr="00E71317">
        <w:rPr>
          <w:rFonts w:ascii="Arial" w:hAnsi="Arial" w:cs="Arial"/>
          <w:sz w:val="28"/>
          <w:szCs w:val="28"/>
        </w:rPr>
        <w:t>.„Геодези</w:t>
      </w:r>
      <w:r w:rsidR="00882149" w:rsidRPr="00E71317">
        <w:rPr>
          <w:rFonts w:ascii="Arial" w:hAnsi="Arial" w:cs="Arial"/>
          <w:sz w:val="28"/>
          <w:szCs w:val="28"/>
        </w:rPr>
        <w:t>ческа</w:t>
      </w:r>
      <w:r w:rsidR="00B001AC" w:rsidRPr="00E71317">
        <w:rPr>
          <w:rFonts w:ascii="Arial" w:hAnsi="Arial" w:cs="Arial"/>
          <w:sz w:val="28"/>
          <w:szCs w:val="28"/>
        </w:rPr>
        <w:t xml:space="preserve">” </w:t>
      </w:r>
    </w:p>
    <w:p w14:paraId="40651481" w14:textId="60FA6804" w:rsidR="004C3424" w:rsidRPr="00E71317" w:rsidRDefault="004C3424" w:rsidP="00D91D60">
      <w:pPr>
        <w:spacing w:after="0" w:line="240" w:lineRule="auto"/>
        <w:ind w:firstLine="708"/>
        <w:jc w:val="both"/>
        <w:rPr>
          <w:rFonts w:ascii="Arial" w:hAnsi="Arial" w:cs="Arial"/>
          <w:sz w:val="28"/>
          <w:szCs w:val="28"/>
          <w:lang w:val="en-US"/>
        </w:rPr>
      </w:pPr>
      <w:r w:rsidRPr="00E71317">
        <w:rPr>
          <w:rFonts w:ascii="Arial" w:hAnsi="Arial" w:cs="Arial"/>
          <w:sz w:val="28"/>
          <w:szCs w:val="28"/>
        </w:rPr>
        <w:t>5.Паркоустройство и благоустройство</w:t>
      </w:r>
    </w:p>
    <w:p w14:paraId="04A88286" w14:textId="22CDA09B" w:rsidR="000B05EB" w:rsidRDefault="004C3424" w:rsidP="000B05EB">
      <w:pPr>
        <w:spacing w:after="0" w:line="240" w:lineRule="auto"/>
        <w:ind w:firstLine="708"/>
        <w:jc w:val="both"/>
        <w:rPr>
          <w:rFonts w:ascii="Arial" w:hAnsi="Arial" w:cs="Arial"/>
          <w:sz w:val="28"/>
          <w:szCs w:val="28"/>
        </w:rPr>
      </w:pPr>
      <w:r w:rsidRPr="00E71317">
        <w:rPr>
          <w:rFonts w:ascii="Arial" w:hAnsi="Arial" w:cs="Arial"/>
          <w:sz w:val="28"/>
          <w:szCs w:val="28"/>
        </w:rPr>
        <w:t>6</w:t>
      </w:r>
      <w:r w:rsidR="000B05EB" w:rsidRPr="00E71317">
        <w:rPr>
          <w:rFonts w:ascii="Arial" w:hAnsi="Arial" w:cs="Arial"/>
          <w:sz w:val="28"/>
          <w:szCs w:val="28"/>
        </w:rPr>
        <w:t>.„Електрическа”;</w:t>
      </w:r>
    </w:p>
    <w:p w14:paraId="459726E3" w14:textId="23D2B53C" w:rsidR="00D91D60" w:rsidRPr="00E71317" w:rsidRDefault="00D91D60" w:rsidP="000B05EB">
      <w:pPr>
        <w:spacing w:after="0" w:line="240" w:lineRule="auto"/>
        <w:ind w:firstLine="708"/>
        <w:jc w:val="both"/>
        <w:rPr>
          <w:rFonts w:ascii="Arial" w:hAnsi="Arial" w:cs="Arial"/>
          <w:sz w:val="28"/>
          <w:szCs w:val="28"/>
        </w:rPr>
      </w:pPr>
      <w:r>
        <w:rPr>
          <w:rFonts w:ascii="Arial" w:hAnsi="Arial" w:cs="Arial"/>
          <w:sz w:val="28"/>
          <w:szCs w:val="28"/>
        </w:rPr>
        <w:t>7.</w:t>
      </w:r>
      <w:r w:rsidR="006B25B2">
        <w:rPr>
          <w:rFonts w:ascii="Arial" w:hAnsi="Arial" w:cs="Arial"/>
          <w:sz w:val="28"/>
          <w:szCs w:val="28"/>
        </w:rPr>
        <w:t>“В(одоснабдяване и канализация“</w:t>
      </w:r>
    </w:p>
    <w:p w14:paraId="16675436" w14:textId="594C4369" w:rsidR="000B05EB" w:rsidRPr="00E71317" w:rsidRDefault="00D91D60" w:rsidP="000B05EB">
      <w:pPr>
        <w:spacing w:after="0" w:line="240" w:lineRule="auto"/>
        <w:ind w:firstLine="708"/>
        <w:jc w:val="both"/>
        <w:rPr>
          <w:rFonts w:ascii="Arial" w:hAnsi="Arial" w:cs="Arial"/>
          <w:sz w:val="28"/>
          <w:szCs w:val="28"/>
          <w:lang w:val="en-US"/>
        </w:rPr>
      </w:pPr>
      <w:r>
        <w:rPr>
          <w:rFonts w:ascii="Arial" w:hAnsi="Arial" w:cs="Arial"/>
          <w:sz w:val="28"/>
          <w:szCs w:val="28"/>
        </w:rPr>
        <w:t>8</w:t>
      </w:r>
      <w:r w:rsidR="004C3424" w:rsidRPr="00E71317">
        <w:rPr>
          <w:rFonts w:ascii="Arial" w:hAnsi="Arial" w:cs="Arial"/>
          <w:sz w:val="28"/>
          <w:szCs w:val="28"/>
        </w:rPr>
        <w:t xml:space="preserve">. </w:t>
      </w:r>
      <w:r w:rsidR="00B001AC" w:rsidRPr="00E71317">
        <w:rPr>
          <w:rFonts w:ascii="Arial" w:hAnsi="Arial" w:cs="Arial"/>
          <w:sz w:val="28"/>
          <w:szCs w:val="28"/>
        </w:rPr>
        <w:t xml:space="preserve">Временна организация и безопасност на движението“ </w:t>
      </w:r>
      <w:r w:rsidR="00894D44" w:rsidRPr="00E71317">
        <w:rPr>
          <w:rFonts w:ascii="Arial" w:hAnsi="Arial" w:cs="Arial"/>
          <w:sz w:val="28"/>
          <w:szCs w:val="28"/>
          <w:lang w:val="en-US"/>
        </w:rPr>
        <w:t>(</w:t>
      </w:r>
      <w:r w:rsidR="00894D44" w:rsidRPr="00E71317">
        <w:rPr>
          <w:rFonts w:ascii="Arial" w:hAnsi="Arial" w:cs="Arial"/>
          <w:sz w:val="28"/>
          <w:szCs w:val="28"/>
        </w:rPr>
        <w:t>ВОБД</w:t>
      </w:r>
      <w:r w:rsidR="00894D44" w:rsidRPr="00E71317">
        <w:rPr>
          <w:rFonts w:ascii="Arial" w:hAnsi="Arial" w:cs="Arial"/>
          <w:sz w:val="28"/>
          <w:szCs w:val="28"/>
          <w:lang w:val="en-US"/>
        </w:rPr>
        <w:t>)</w:t>
      </w:r>
    </w:p>
    <w:p w14:paraId="15164AC0" w14:textId="415FB406" w:rsidR="000B05EB" w:rsidRPr="00E71317" w:rsidRDefault="00D91D60" w:rsidP="000B05EB">
      <w:pPr>
        <w:spacing w:after="0" w:line="240" w:lineRule="auto"/>
        <w:ind w:firstLine="708"/>
        <w:jc w:val="both"/>
        <w:rPr>
          <w:rFonts w:ascii="Arial" w:hAnsi="Arial" w:cs="Arial"/>
          <w:sz w:val="28"/>
          <w:szCs w:val="28"/>
        </w:rPr>
      </w:pPr>
      <w:r>
        <w:rPr>
          <w:rFonts w:ascii="Arial" w:hAnsi="Arial" w:cs="Arial"/>
          <w:sz w:val="28"/>
          <w:szCs w:val="28"/>
        </w:rPr>
        <w:t>9</w:t>
      </w:r>
      <w:r w:rsidR="00B001AC" w:rsidRPr="00E71317">
        <w:rPr>
          <w:rFonts w:ascii="Arial" w:hAnsi="Arial" w:cs="Arial"/>
          <w:sz w:val="28"/>
          <w:szCs w:val="28"/>
        </w:rPr>
        <w:t>.</w:t>
      </w:r>
      <w:r w:rsidR="000B05EB" w:rsidRPr="00E71317">
        <w:rPr>
          <w:rFonts w:ascii="Arial" w:hAnsi="Arial" w:cs="Arial"/>
          <w:sz w:val="28"/>
          <w:szCs w:val="28"/>
        </w:rPr>
        <w:t>„</w:t>
      </w:r>
      <w:r w:rsidR="001C00D7">
        <w:rPr>
          <w:rFonts w:ascii="Arial" w:hAnsi="Arial" w:cs="Arial"/>
          <w:sz w:val="28"/>
          <w:szCs w:val="28"/>
        </w:rPr>
        <w:t>С</w:t>
      </w:r>
      <w:r w:rsidR="000B05EB" w:rsidRPr="00E71317">
        <w:rPr>
          <w:rFonts w:ascii="Arial" w:hAnsi="Arial" w:cs="Arial"/>
          <w:sz w:val="28"/>
          <w:szCs w:val="28"/>
        </w:rPr>
        <w:t>метна документация” в т.ч. Количествени и количествено-стойностни сметки</w:t>
      </w:r>
      <w:r w:rsidR="004E5F62" w:rsidRPr="00E71317">
        <w:rPr>
          <w:rFonts w:ascii="Arial" w:hAnsi="Arial" w:cs="Arial"/>
          <w:sz w:val="28"/>
          <w:szCs w:val="28"/>
        </w:rPr>
        <w:t xml:space="preserve"> и Технически спецификации на строителните продукти</w:t>
      </w:r>
      <w:r w:rsidR="006B25B2">
        <w:rPr>
          <w:rFonts w:ascii="Arial" w:hAnsi="Arial" w:cs="Arial"/>
          <w:sz w:val="28"/>
          <w:szCs w:val="28"/>
        </w:rPr>
        <w:t xml:space="preserve"> по всички проектни части</w:t>
      </w:r>
      <w:r w:rsidR="000B05EB" w:rsidRPr="00E71317">
        <w:rPr>
          <w:rFonts w:ascii="Arial" w:hAnsi="Arial" w:cs="Arial"/>
          <w:sz w:val="28"/>
          <w:szCs w:val="28"/>
        </w:rPr>
        <w:t xml:space="preserve">.                                                                                                                                                                                                                                                                                                                                                                                                                                                                                                                                           </w:t>
      </w:r>
    </w:p>
    <w:bookmarkEnd w:id="36"/>
    <w:p w14:paraId="133E64E5" w14:textId="77777777" w:rsidR="000B05EB" w:rsidRPr="00E71317" w:rsidRDefault="000B05EB" w:rsidP="000B05EB">
      <w:pPr>
        <w:spacing w:after="0" w:line="240" w:lineRule="auto"/>
        <w:ind w:firstLine="708"/>
        <w:jc w:val="both"/>
        <w:rPr>
          <w:rFonts w:ascii="Arial" w:hAnsi="Arial" w:cs="Arial"/>
          <w:sz w:val="28"/>
          <w:szCs w:val="28"/>
        </w:rPr>
      </w:pPr>
    </w:p>
    <w:p w14:paraId="5BB1610F" w14:textId="2A6C2387" w:rsidR="000B05EB" w:rsidRPr="00E71317" w:rsidRDefault="000B05EB" w:rsidP="000B05EB">
      <w:pPr>
        <w:spacing w:after="0" w:line="240" w:lineRule="auto"/>
        <w:ind w:firstLine="708"/>
        <w:jc w:val="both"/>
        <w:rPr>
          <w:rFonts w:ascii="Arial" w:hAnsi="Arial" w:cs="Arial"/>
          <w:sz w:val="28"/>
          <w:szCs w:val="28"/>
        </w:rPr>
      </w:pPr>
      <w:r w:rsidRPr="00E71317">
        <w:rPr>
          <w:rFonts w:ascii="Arial" w:hAnsi="Arial" w:cs="Arial"/>
          <w:sz w:val="28"/>
          <w:szCs w:val="28"/>
        </w:rPr>
        <w:t xml:space="preserve">След получаване на Разрешение за строеж се внасят за съгласуване и одобряване, разработените от проектантите : </w:t>
      </w:r>
    </w:p>
    <w:p w14:paraId="3EE55B4F" w14:textId="46D9729D" w:rsidR="000B05EB" w:rsidRPr="00E71317" w:rsidRDefault="00D91D60" w:rsidP="000B05EB">
      <w:pPr>
        <w:spacing w:after="0" w:line="240" w:lineRule="auto"/>
        <w:ind w:firstLine="708"/>
        <w:jc w:val="both"/>
        <w:rPr>
          <w:rFonts w:ascii="Arial" w:hAnsi="Arial" w:cs="Arial"/>
          <w:sz w:val="28"/>
          <w:szCs w:val="28"/>
        </w:rPr>
      </w:pPr>
      <w:r>
        <w:rPr>
          <w:rFonts w:ascii="Arial" w:hAnsi="Arial" w:cs="Arial"/>
          <w:sz w:val="28"/>
          <w:szCs w:val="28"/>
        </w:rPr>
        <w:t>10</w:t>
      </w:r>
      <w:r w:rsidR="004C3424" w:rsidRPr="00E71317">
        <w:rPr>
          <w:rFonts w:ascii="Arial" w:hAnsi="Arial" w:cs="Arial"/>
          <w:sz w:val="28"/>
          <w:szCs w:val="28"/>
        </w:rPr>
        <w:t>.</w:t>
      </w:r>
      <w:r w:rsidR="000B05EB" w:rsidRPr="00E71317">
        <w:rPr>
          <w:rFonts w:ascii="Arial" w:hAnsi="Arial" w:cs="Arial"/>
          <w:sz w:val="28"/>
          <w:szCs w:val="28"/>
        </w:rPr>
        <w:t xml:space="preserve">„План за безопасност и здраве” </w:t>
      </w:r>
    </w:p>
    <w:p w14:paraId="7FECBDE3" w14:textId="78882695" w:rsidR="000B05EB" w:rsidRPr="00E71317" w:rsidRDefault="00D91D60" w:rsidP="00D91D60">
      <w:pPr>
        <w:spacing w:after="0" w:line="240" w:lineRule="auto"/>
        <w:ind w:firstLine="708"/>
        <w:jc w:val="both"/>
        <w:rPr>
          <w:rFonts w:ascii="Arial" w:hAnsi="Arial" w:cs="Arial"/>
          <w:sz w:val="28"/>
          <w:szCs w:val="28"/>
        </w:rPr>
      </w:pPr>
      <w:r>
        <w:rPr>
          <w:rFonts w:ascii="Arial" w:hAnsi="Arial" w:cs="Arial"/>
          <w:sz w:val="28"/>
          <w:szCs w:val="28"/>
        </w:rPr>
        <w:t>11.</w:t>
      </w:r>
      <w:r w:rsidR="000B05EB" w:rsidRPr="00E71317">
        <w:rPr>
          <w:rFonts w:ascii="Arial" w:hAnsi="Arial" w:cs="Arial"/>
          <w:sz w:val="28"/>
          <w:szCs w:val="28"/>
        </w:rPr>
        <w:t>„План за управление на строителните отпадъци”</w:t>
      </w:r>
    </w:p>
    <w:p w14:paraId="383DA5A7" w14:textId="77777777" w:rsidR="000B05EB" w:rsidRPr="00E71317" w:rsidRDefault="000B05EB" w:rsidP="000B05EB">
      <w:pPr>
        <w:spacing w:after="0" w:line="240" w:lineRule="auto"/>
        <w:ind w:firstLine="708"/>
        <w:jc w:val="both"/>
        <w:rPr>
          <w:rFonts w:ascii="Arial" w:hAnsi="Arial" w:cs="Arial"/>
          <w:sz w:val="28"/>
          <w:szCs w:val="28"/>
        </w:rPr>
      </w:pPr>
      <w:r w:rsidRPr="00E71317">
        <w:rPr>
          <w:rFonts w:ascii="Arial" w:hAnsi="Arial" w:cs="Arial"/>
          <w:sz w:val="28"/>
          <w:szCs w:val="28"/>
        </w:rPr>
        <w:tab/>
      </w:r>
    </w:p>
    <w:p w14:paraId="006AE219" w14:textId="5C4AA2D6" w:rsidR="00C82B99" w:rsidRPr="00E71317" w:rsidRDefault="000B05EB" w:rsidP="00C82B99">
      <w:pPr>
        <w:spacing w:after="0" w:line="240" w:lineRule="auto"/>
        <w:ind w:firstLine="708"/>
        <w:jc w:val="both"/>
        <w:rPr>
          <w:rFonts w:ascii="Arial" w:hAnsi="Arial" w:cs="Arial"/>
          <w:sz w:val="28"/>
          <w:szCs w:val="28"/>
        </w:rPr>
      </w:pPr>
      <w:bookmarkStart w:id="37" w:name="_Hlk194661267"/>
      <w:r w:rsidRPr="00E71317">
        <w:rPr>
          <w:rFonts w:ascii="Arial" w:hAnsi="Arial" w:cs="Arial"/>
          <w:sz w:val="28"/>
          <w:szCs w:val="28"/>
        </w:rPr>
        <w:t>Част „Конструктивна” на инвестиционните проекти трябва да бъде проверена от Технически контрол по част „Конструктивна” и да бъде придружена с доклад за оценка на съответствието</w:t>
      </w:r>
      <w:r w:rsidR="00651B7B" w:rsidRPr="00E71317">
        <w:rPr>
          <w:rFonts w:ascii="Arial" w:hAnsi="Arial" w:cs="Arial"/>
          <w:sz w:val="28"/>
          <w:szCs w:val="28"/>
        </w:rPr>
        <w:t xml:space="preserve">, </w:t>
      </w:r>
      <w:r w:rsidR="005D65FC" w:rsidRPr="00E71317">
        <w:rPr>
          <w:rFonts w:ascii="Arial" w:hAnsi="Arial" w:cs="Arial"/>
          <w:sz w:val="28"/>
          <w:szCs w:val="28"/>
        </w:rPr>
        <w:t xml:space="preserve">който </w:t>
      </w:r>
      <w:r w:rsidR="00651B7B" w:rsidRPr="00E71317">
        <w:rPr>
          <w:rFonts w:ascii="Arial" w:hAnsi="Arial" w:cs="Arial"/>
          <w:sz w:val="28"/>
          <w:szCs w:val="28"/>
        </w:rPr>
        <w:t xml:space="preserve"> изяснява как проектът по част „Конструктивна“ изпълнява изискванията на чл.169, ал.1, т.1 от ЗУТ.</w:t>
      </w:r>
    </w:p>
    <w:bookmarkEnd w:id="37"/>
    <w:p w14:paraId="675EB89D" w14:textId="77777777" w:rsidR="0099210A" w:rsidRPr="00E71317" w:rsidRDefault="0099210A" w:rsidP="00C82B99">
      <w:pPr>
        <w:spacing w:after="0" w:line="240" w:lineRule="auto"/>
        <w:ind w:firstLine="708"/>
        <w:jc w:val="both"/>
        <w:rPr>
          <w:rFonts w:ascii="Arial" w:hAnsi="Arial" w:cs="Arial"/>
          <w:sz w:val="28"/>
          <w:szCs w:val="28"/>
        </w:rPr>
      </w:pPr>
    </w:p>
    <w:p w14:paraId="0DED376A" w14:textId="01FE8B62" w:rsidR="00C82B99" w:rsidRPr="00E71317" w:rsidRDefault="00836EBC" w:rsidP="002C1E92">
      <w:pPr>
        <w:spacing w:line="240" w:lineRule="auto"/>
        <w:ind w:firstLine="709"/>
        <w:jc w:val="both"/>
        <w:rPr>
          <w:rFonts w:ascii="Arial" w:hAnsi="Arial" w:cs="Arial"/>
          <w:sz w:val="28"/>
          <w:szCs w:val="28"/>
        </w:rPr>
      </w:pPr>
      <w:r w:rsidRPr="00E71317">
        <w:rPr>
          <w:rFonts w:ascii="Arial" w:hAnsi="Arial" w:cs="Arial"/>
          <w:sz w:val="28"/>
          <w:szCs w:val="28"/>
        </w:rPr>
        <w:t>Проектните материали по всички инвестиционни части трябва да са разработени в обем и съдържание, достатъчни да изяснят както дейностите по премахван</w:t>
      </w:r>
      <w:r w:rsidR="0034194A">
        <w:rPr>
          <w:rFonts w:ascii="Arial" w:hAnsi="Arial" w:cs="Arial"/>
          <w:sz w:val="28"/>
          <w:szCs w:val="28"/>
        </w:rPr>
        <w:t>е</w:t>
      </w:r>
      <w:r w:rsidRPr="00E71317">
        <w:rPr>
          <w:rFonts w:ascii="Arial" w:hAnsi="Arial" w:cs="Arial"/>
          <w:sz w:val="28"/>
          <w:szCs w:val="28"/>
        </w:rPr>
        <w:t xml:space="preserve"> на авариралата ограда, така и всички детайли на изпълнение на новата ограда.</w:t>
      </w:r>
    </w:p>
    <w:p w14:paraId="64134CF7" w14:textId="30CDE37A" w:rsidR="00844240" w:rsidRPr="00E71317" w:rsidRDefault="00844240" w:rsidP="00FF63BF">
      <w:pPr>
        <w:spacing w:line="240" w:lineRule="auto"/>
        <w:ind w:firstLine="709"/>
        <w:jc w:val="both"/>
        <w:rPr>
          <w:rFonts w:ascii="Arial" w:hAnsi="Arial" w:cs="Arial"/>
          <w:sz w:val="28"/>
          <w:szCs w:val="28"/>
        </w:rPr>
      </w:pPr>
      <w:r w:rsidRPr="00E71317">
        <w:rPr>
          <w:rFonts w:ascii="Arial" w:hAnsi="Arial" w:cs="Arial"/>
          <w:sz w:val="28"/>
          <w:szCs w:val="28"/>
        </w:rPr>
        <w:t>Изпълнителят трябва да</w:t>
      </w:r>
      <w:r w:rsidR="0034194A">
        <w:rPr>
          <w:rFonts w:ascii="Arial" w:hAnsi="Arial" w:cs="Arial"/>
          <w:sz w:val="28"/>
          <w:szCs w:val="28"/>
        </w:rPr>
        <w:t xml:space="preserve"> съдейства на Възложителя и да</w:t>
      </w:r>
      <w:r w:rsidRPr="00E71317">
        <w:rPr>
          <w:rFonts w:ascii="Arial" w:hAnsi="Arial" w:cs="Arial"/>
          <w:sz w:val="28"/>
          <w:szCs w:val="28"/>
        </w:rPr>
        <w:t xml:space="preserve"> участва в съгласуването </w:t>
      </w:r>
      <w:r w:rsidR="0034194A" w:rsidRPr="00E71317">
        <w:rPr>
          <w:rFonts w:ascii="Arial" w:hAnsi="Arial" w:cs="Arial"/>
          <w:sz w:val="28"/>
          <w:szCs w:val="28"/>
        </w:rPr>
        <w:t xml:space="preserve">на разработената от него проектна документация </w:t>
      </w:r>
      <w:r w:rsidRPr="00E71317">
        <w:rPr>
          <w:rFonts w:ascii="Arial" w:hAnsi="Arial" w:cs="Arial"/>
          <w:sz w:val="28"/>
          <w:szCs w:val="28"/>
        </w:rPr>
        <w:t>с контролните органи и общинската администрация</w:t>
      </w:r>
      <w:r w:rsidR="00651B7B" w:rsidRPr="00E71317">
        <w:rPr>
          <w:rFonts w:ascii="Arial" w:hAnsi="Arial" w:cs="Arial"/>
          <w:sz w:val="28"/>
          <w:szCs w:val="28"/>
        </w:rPr>
        <w:t>.</w:t>
      </w:r>
      <w:r w:rsidRPr="00E71317">
        <w:rPr>
          <w:rFonts w:ascii="Arial" w:hAnsi="Arial" w:cs="Arial"/>
          <w:sz w:val="28"/>
          <w:szCs w:val="28"/>
        </w:rPr>
        <w:t xml:space="preserve"> </w:t>
      </w:r>
    </w:p>
    <w:p w14:paraId="6AB275EF" w14:textId="24A977DE" w:rsidR="00E211C6" w:rsidRPr="00E71317" w:rsidRDefault="00EE3ECD" w:rsidP="000B05EB">
      <w:pPr>
        <w:spacing w:after="0" w:line="240" w:lineRule="auto"/>
        <w:ind w:firstLine="708"/>
        <w:jc w:val="both"/>
        <w:rPr>
          <w:rFonts w:ascii="Arial" w:hAnsi="Arial" w:cs="Arial"/>
          <w:b/>
          <w:bCs/>
          <w:sz w:val="28"/>
          <w:szCs w:val="28"/>
          <w:lang w:val="en-US"/>
        </w:rPr>
      </w:pPr>
      <w:bookmarkStart w:id="38" w:name="_Hlk194578078"/>
      <w:r w:rsidRPr="00E71317">
        <w:rPr>
          <w:rFonts w:ascii="Arial" w:hAnsi="Arial" w:cs="Arial"/>
          <w:b/>
          <w:bCs/>
          <w:sz w:val="28"/>
          <w:szCs w:val="28"/>
        </w:rPr>
        <w:t>2.</w:t>
      </w:r>
      <w:r w:rsidRPr="00E71317">
        <w:rPr>
          <w:rFonts w:ascii="Arial" w:hAnsi="Arial" w:cs="Arial"/>
          <w:b/>
          <w:bCs/>
          <w:sz w:val="28"/>
          <w:szCs w:val="28"/>
          <w:lang w:val="en-US"/>
        </w:rPr>
        <w:t>1.</w:t>
      </w:r>
      <w:r w:rsidR="0060243B" w:rsidRPr="00E71317">
        <w:rPr>
          <w:rFonts w:ascii="Arial" w:hAnsi="Arial" w:cs="Arial"/>
          <w:b/>
          <w:bCs/>
          <w:sz w:val="28"/>
          <w:szCs w:val="28"/>
        </w:rPr>
        <w:t>2</w:t>
      </w:r>
      <w:r w:rsidRPr="00E71317">
        <w:rPr>
          <w:rFonts w:ascii="Arial" w:hAnsi="Arial" w:cs="Arial"/>
          <w:b/>
          <w:bCs/>
          <w:sz w:val="28"/>
          <w:szCs w:val="28"/>
          <w:lang w:val="en-US"/>
        </w:rPr>
        <w:t xml:space="preserve">.ОБЩИ </w:t>
      </w:r>
      <w:bookmarkEnd w:id="38"/>
      <w:r w:rsidRPr="00E71317">
        <w:rPr>
          <w:rFonts w:ascii="Arial" w:hAnsi="Arial" w:cs="Arial"/>
          <w:b/>
          <w:bCs/>
          <w:sz w:val="28"/>
          <w:szCs w:val="28"/>
          <w:lang w:val="en-US"/>
        </w:rPr>
        <w:t>И</w:t>
      </w:r>
      <w:r w:rsidRPr="00E71317">
        <w:rPr>
          <w:rFonts w:ascii="Arial" w:hAnsi="Arial" w:cs="Arial"/>
          <w:b/>
          <w:bCs/>
          <w:sz w:val="28"/>
          <w:szCs w:val="28"/>
        </w:rPr>
        <w:t xml:space="preserve"> </w:t>
      </w:r>
      <w:r w:rsidRPr="00E71317">
        <w:rPr>
          <w:rFonts w:ascii="Arial" w:hAnsi="Arial" w:cs="Arial"/>
          <w:b/>
          <w:bCs/>
          <w:sz w:val="28"/>
          <w:szCs w:val="28"/>
          <w:lang w:val="en-US"/>
        </w:rPr>
        <w:t>СПЕЦИАЛИЗИРАНИ НОРМАТИВНИ ДОКУМЕНТИ</w:t>
      </w:r>
    </w:p>
    <w:p w14:paraId="4E299E58" w14:textId="77777777" w:rsidR="000E3E23" w:rsidRPr="00E71317" w:rsidRDefault="000E3E23" w:rsidP="000B05EB">
      <w:pPr>
        <w:spacing w:after="0" w:line="240" w:lineRule="auto"/>
        <w:ind w:firstLine="708"/>
        <w:jc w:val="both"/>
        <w:rPr>
          <w:rFonts w:ascii="Arial" w:hAnsi="Arial" w:cs="Arial"/>
          <w:b/>
          <w:bCs/>
          <w:sz w:val="28"/>
          <w:szCs w:val="28"/>
          <w:lang w:val="en-US"/>
        </w:rPr>
      </w:pPr>
    </w:p>
    <w:p w14:paraId="3EFF7825" w14:textId="32E66F2B" w:rsidR="00EE3ECD" w:rsidRPr="00E71317" w:rsidRDefault="00EE3ECD" w:rsidP="00233E95">
      <w:pPr>
        <w:ind w:firstLine="567"/>
        <w:jc w:val="both"/>
        <w:rPr>
          <w:rFonts w:ascii="Arial" w:hAnsi="Arial" w:cs="Arial"/>
          <w:color w:val="000000"/>
          <w:sz w:val="28"/>
          <w:szCs w:val="28"/>
        </w:rPr>
      </w:pPr>
      <w:r w:rsidRPr="00E71317">
        <w:rPr>
          <w:rFonts w:ascii="Arial" w:hAnsi="Arial" w:cs="Arial"/>
          <w:color w:val="000000"/>
          <w:sz w:val="28"/>
          <w:szCs w:val="28"/>
        </w:rPr>
        <w:t>Изпълнителят трябва да се придържа към изискванията на българското законодателство, а именно към изискванията на следните основни нормативни актове</w:t>
      </w:r>
      <w:r w:rsidR="000B5AAA" w:rsidRPr="00E71317">
        <w:rPr>
          <w:rFonts w:ascii="Arial" w:hAnsi="Arial" w:cs="Arial"/>
          <w:color w:val="000000"/>
          <w:sz w:val="28"/>
          <w:szCs w:val="28"/>
        </w:rPr>
        <w:t xml:space="preserve"> </w:t>
      </w:r>
      <w:r w:rsidR="000B5AAA" w:rsidRPr="00E71317">
        <w:rPr>
          <w:rFonts w:ascii="Arial" w:hAnsi="Arial" w:cs="Arial"/>
          <w:color w:val="000000"/>
          <w:sz w:val="28"/>
          <w:szCs w:val="28"/>
          <w:lang w:val="en-US"/>
        </w:rPr>
        <w:t>(</w:t>
      </w:r>
      <w:r w:rsidR="000B5AAA" w:rsidRPr="00E71317">
        <w:rPr>
          <w:rFonts w:ascii="Arial" w:hAnsi="Arial" w:cs="Arial"/>
          <w:color w:val="000000"/>
          <w:sz w:val="28"/>
          <w:szCs w:val="28"/>
        </w:rPr>
        <w:t>спйсъкт не е изчерпателен</w:t>
      </w:r>
      <w:r w:rsidR="000B5AAA" w:rsidRPr="00E71317">
        <w:rPr>
          <w:rFonts w:ascii="Arial" w:hAnsi="Arial" w:cs="Arial"/>
          <w:color w:val="000000"/>
          <w:sz w:val="28"/>
          <w:szCs w:val="28"/>
          <w:lang w:val="en-US"/>
        </w:rPr>
        <w:t>)</w:t>
      </w:r>
      <w:r w:rsidRPr="00E71317">
        <w:rPr>
          <w:rFonts w:ascii="Arial" w:hAnsi="Arial" w:cs="Arial"/>
          <w:color w:val="000000"/>
          <w:sz w:val="28"/>
          <w:szCs w:val="28"/>
        </w:rPr>
        <w:t xml:space="preserve">: </w:t>
      </w:r>
    </w:p>
    <w:p w14:paraId="6EEB548B" w14:textId="77777777" w:rsidR="00233E95" w:rsidRPr="00E71317" w:rsidRDefault="00EE3ECD" w:rsidP="00EE3ECD">
      <w:pPr>
        <w:numPr>
          <w:ilvl w:val="0"/>
          <w:numId w:val="2"/>
        </w:numPr>
        <w:spacing w:after="0" w:line="240" w:lineRule="auto"/>
        <w:jc w:val="both"/>
        <w:rPr>
          <w:rFonts w:ascii="Arial" w:hAnsi="Arial" w:cs="Arial"/>
          <w:color w:val="000000"/>
          <w:sz w:val="28"/>
          <w:szCs w:val="28"/>
        </w:rPr>
      </w:pPr>
      <w:r w:rsidRPr="00E71317">
        <w:rPr>
          <w:rFonts w:ascii="Arial" w:hAnsi="Arial" w:cs="Arial"/>
          <w:color w:val="000000"/>
          <w:sz w:val="28"/>
          <w:szCs w:val="28"/>
        </w:rPr>
        <w:lastRenderedPageBreak/>
        <w:t>Закон за устройство на територията</w:t>
      </w:r>
      <w:bookmarkStart w:id="39" w:name="_Hlk194577143"/>
      <w:r w:rsidRPr="00E71317">
        <w:rPr>
          <w:rFonts w:ascii="Arial" w:hAnsi="Arial" w:cs="Arial"/>
          <w:color w:val="000000"/>
          <w:sz w:val="28"/>
          <w:szCs w:val="28"/>
        </w:rPr>
        <w:t xml:space="preserve"> (ЗУТ);</w:t>
      </w:r>
      <w:bookmarkEnd w:id="39"/>
    </w:p>
    <w:p w14:paraId="69B10658" w14:textId="59631D8E" w:rsidR="00EE3ECD" w:rsidRPr="00E71317" w:rsidRDefault="00233E95" w:rsidP="00EE3ECD">
      <w:pPr>
        <w:numPr>
          <w:ilvl w:val="0"/>
          <w:numId w:val="2"/>
        </w:numPr>
        <w:spacing w:after="0" w:line="240" w:lineRule="auto"/>
        <w:jc w:val="both"/>
        <w:rPr>
          <w:rFonts w:ascii="Arial" w:hAnsi="Arial" w:cs="Arial"/>
          <w:color w:val="000000"/>
          <w:sz w:val="28"/>
          <w:szCs w:val="28"/>
        </w:rPr>
      </w:pPr>
      <w:r w:rsidRPr="00E71317">
        <w:rPr>
          <w:rFonts w:ascii="Arial" w:hAnsi="Arial" w:cs="Arial"/>
          <w:color w:val="000000"/>
          <w:sz w:val="28"/>
          <w:szCs w:val="28"/>
        </w:rPr>
        <w:t xml:space="preserve">Закон за културното наследство </w:t>
      </w:r>
      <w:r w:rsidR="00EE3ECD" w:rsidRPr="00E71317">
        <w:rPr>
          <w:rFonts w:ascii="Arial" w:hAnsi="Arial" w:cs="Arial"/>
          <w:color w:val="000000"/>
          <w:sz w:val="28"/>
          <w:szCs w:val="28"/>
        </w:rPr>
        <w:t xml:space="preserve"> </w:t>
      </w:r>
      <w:r w:rsidRPr="00E71317">
        <w:rPr>
          <w:rFonts w:ascii="Arial" w:hAnsi="Arial" w:cs="Arial"/>
          <w:color w:val="000000"/>
          <w:sz w:val="28"/>
          <w:szCs w:val="28"/>
        </w:rPr>
        <w:t xml:space="preserve"> (ЗКН);</w:t>
      </w:r>
    </w:p>
    <w:p w14:paraId="474D552E" w14:textId="77777777" w:rsidR="00EE3ECD" w:rsidRPr="00E71317" w:rsidRDefault="00EE3ECD" w:rsidP="00EE3ECD">
      <w:pPr>
        <w:numPr>
          <w:ilvl w:val="0"/>
          <w:numId w:val="2"/>
        </w:numPr>
        <w:spacing w:after="0" w:line="240" w:lineRule="auto"/>
        <w:jc w:val="both"/>
        <w:rPr>
          <w:rFonts w:ascii="Arial" w:hAnsi="Arial" w:cs="Arial"/>
          <w:color w:val="000000"/>
          <w:sz w:val="28"/>
          <w:szCs w:val="28"/>
        </w:rPr>
      </w:pPr>
      <w:r w:rsidRPr="00E71317">
        <w:rPr>
          <w:rFonts w:ascii="Arial" w:hAnsi="Arial" w:cs="Arial"/>
          <w:color w:val="000000"/>
          <w:sz w:val="28"/>
          <w:szCs w:val="28"/>
        </w:rPr>
        <w:t>Закон за техническите изисквания към продуктите (ЗТИП);</w:t>
      </w:r>
    </w:p>
    <w:p w14:paraId="7CC99F2C" w14:textId="77777777" w:rsidR="00EE3ECD" w:rsidRPr="00E71317" w:rsidRDefault="00EE3ECD" w:rsidP="00EE3ECD">
      <w:pPr>
        <w:numPr>
          <w:ilvl w:val="0"/>
          <w:numId w:val="2"/>
        </w:numPr>
        <w:spacing w:after="0" w:line="240" w:lineRule="auto"/>
        <w:jc w:val="both"/>
        <w:rPr>
          <w:rFonts w:ascii="Arial" w:hAnsi="Arial" w:cs="Arial"/>
          <w:color w:val="000000"/>
          <w:sz w:val="28"/>
          <w:szCs w:val="28"/>
        </w:rPr>
      </w:pPr>
      <w:r w:rsidRPr="00E71317">
        <w:rPr>
          <w:rFonts w:ascii="Arial" w:hAnsi="Arial" w:cs="Arial"/>
          <w:color w:val="000000"/>
          <w:sz w:val="28"/>
          <w:szCs w:val="28"/>
        </w:rPr>
        <w:t>Закон за опазване на околната среда ;</w:t>
      </w:r>
    </w:p>
    <w:p w14:paraId="5DEC568A" w14:textId="77777777" w:rsidR="00EE3ECD" w:rsidRPr="00E71317" w:rsidRDefault="00EE3ECD" w:rsidP="00EE3ECD">
      <w:pPr>
        <w:numPr>
          <w:ilvl w:val="0"/>
          <w:numId w:val="2"/>
        </w:numPr>
        <w:spacing w:after="0" w:line="240" w:lineRule="auto"/>
        <w:jc w:val="both"/>
        <w:rPr>
          <w:rFonts w:ascii="Arial" w:hAnsi="Arial" w:cs="Arial"/>
          <w:color w:val="000000"/>
          <w:sz w:val="28"/>
          <w:szCs w:val="28"/>
        </w:rPr>
      </w:pPr>
      <w:r w:rsidRPr="00E71317">
        <w:rPr>
          <w:rFonts w:ascii="Arial" w:hAnsi="Arial" w:cs="Arial"/>
          <w:color w:val="000000"/>
          <w:sz w:val="28"/>
          <w:szCs w:val="28"/>
        </w:rPr>
        <w:t>Закон за чистотата на атмосферния въздух;</w:t>
      </w:r>
    </w:p>
    <w:p w14:paraId="4EC0DA34" w14:textId="77777777" w:rsidR="00EE3ECD" w:rsidRPr="00E71317" w:rsidRDefault="00EE3ECD" w:rsidP="00EE3ECD">
      <w:pPr>
        <w:numPr>
          <w:ilvl w:val="0"/>
          <w:numId w:val="2"/>
        </w:numPr>
        <w:spacing w:after="0" w:line="240" w:lineRule="auto"/>
        <w:jc w:val="both"/>
        <w:rPr>
          <w:rFonts w:ascii="Arial" w:hAnsi="Arial" w:cs="Arial"/>
          <w:color w:val="000000"/>
          <w:sz w:val="28"/>
          <w:szCs w:val="28"/>
        </w:rPr>
      </w:pPr>
      <w:r w:rsidRPr="00E71317">
        <w:rPr>
          <w:rFonts w:ascii="Arial" w:hAnsi="Arial" w:cs="Arial"/>
          <w:color w:val="000000"/>
          <w:sz w:val="28"/>
          <w:szCs w:val="28"/>
        </w:rPr>
        <w:t>Закон за защита от шума в околната среда;</w:t>
      </w:r>
    </w:p>
    <w:p w14:paraId="577FD036" w14:textId="77777777" w:rsidR="00EE3ECD" w:rsidRPr="00E71317" w:rsidRDefault="00EE3ECD" w:rsidP="00EE3ECD">
      <w:pPr>
        <w:numPr>
          <w:ilvl w:val="0"/>
          <w:numId w:val="2"/>
        </w:numPr>
        <w:spacing w:after="0" w:line="240" w:lineRule="auto"/>
        <w:jc w:val="both"/>
        <w:rPr>
          <w:rFonts w:ascii="Arial" w:hAnsi="Arial" w:cs="Arial"/>
          <w:color w:val="000000"/>
          <w:sz w:val="28"/>
          <w:szCs w:val="28"/>
        </w:rPr>
      </w:pPr>
      <w:r w:rsidRPr="00E71317">
        <w:rPr>
          <w:rFonts w:ascii="Arial" w:hAnsi="Arial" w:cs="Arial"/>
          <w:color w:val="000000"/>
          <w:sz w:val="28"/>
          <w:szCs w:val="28"/>
        </w:rPr>
        <w:t>Закон за здравословни и безопасни условия на труд (ЗБУТ);</w:t>
      </w:r>
    </w:p>
    <w:p w14:paraId="5D6380DB" w14:textId="77777777" w:rsidR="00EE3ECD" w:rsidRPr="00E71317" w:rsidRDefault="00EE3ECD" w:rsidP="00EE3ECD">
      <w:pPr>
        <w:numPr>
          <w:ilvl w:val="0"/>
          <w:numId w:val="2"/>
        </w:numPr>
        <w:spacing w:after="0" w:line="240" w:lineRule="auto"/>
        <w:jc w:val="both"/>
        <w:rPr>
          <w:rFonts w:ascii="Arial" w:hAnsi="Arial" w:cs="Arial"/>
          <w:color w:val="000000"/>
          <w:sz w:val="28"/>
          <w:szCs w:val="28"/>
        </w:rPr>
      </w:pPr>
      <w:r w:rsidRPr="00E71317">
        <w:rPr>
          <w:rFonts w:ascii="Arial" w:hAnsi="Arial" w:cs="Arial"/>
          <w:color w:val="000000"/>
          <w:sz w:val="28"/>
          <w:szCs w:val="28"/>
        </w:rPr>
        <w:t>Закон за енергийната ефективност (ЗЕЕ);</w:t>
      </w:r>
    </w:p>
    <w:p w14:paraId="0CA0439E" w14:textId="77777777" w:rsidR="00EE3ECD" w:rsidRPr="00E71317" w:rsidRDefault="00EE3ECD" w:rsidP="00EE3ECD">
      <w:pPr>
        <w:numPr>
          <w:ilvl w:val="0"/>
          <w:numId w:val="2"/>
        </w:numPr>
        <w:spacing w:after="0" w:line="240" w:lineRule="auto"/>
        <w:jc w:val="both"/>
        <w:rPr>
          <w:rFonts w:ascii="Arial" w:hAnsi="Arial" w:cs="Arial"/>
          <w:color w:val="000000"/>
          <w:sz w:val="28"/>
          <w:szCs w:val="28"/>
        </w:rPr>
      </w:pPr>
      <w:r w:rsidRPr="00E71317">
        <w:rPr>
          <w:rFonts w:ascii="Arial" w:hAnsi="Arial" w:cs="Arial"/>
          <w:color w:val="000000"/>
          <w:sz w:val="28"/>
          <w:szCs w:val="28"/>
        </w:rPr>
        <w:t>Закон за енергетиката (ЗЕ);</w:t>
      </w:r>
    </w:p>
    <w:p w14:paraId="7B4EA943" w14:textId="77777777" w:rsidR="00EE3ECD" w:rsidRPr="00E71317" w:rsidRDefault="00EE3ECD" w:rsidP="00EE3ECD">
      <w:pPr>
        <w:numPr>
          <w:ilvl w:val="0"/>
          <w:numId w:val="2"/>
        </w:numPr>
        <w:spacing w:after="0" w:line="240" w:lineRule="auto"/>
        <w:jc w:val="both"/>
        <w:rPr>
          <w:rFonts w:ascii="Arial" w:hAnsi="Arial" w:cs="Arial"/>
          <w:color w:val="000000"/>
          <w:sz w:val="28"/>
          <w:szCs w:val="28"/>
        </w:rPr>
      </w:pPr>
      <w:r w:rsidRPr="00E71317">
        <w:rPr>
          <w:rFonts w:ascii="Arial" w:hAnsi="Arial" w:cs="Arial"/>
          <w:color w:val="000000"/>
          <w:sz w:val="28"/>
          <w:szCs w:val="28"/>
        </w:rPr>
        <w:t>Закон за ограничаване изменението на климата;</w:t>
      </w:r>
    </w:p>
    <w:p w14:paraId="13C05745" w14:textId="77777777" w:rsidR="00EE3ECD" w:rsidRPr="00E71317" w:rsidRDefault="00EE3ECD" w:rsidP="00EE3ECD">
      <w:pPr>
        <w:numPr>
          <w:ilvl w:val="0"/>
          <w:numId w:val="2"/>
        </w:numPr>
        <w:spacing w:after="0" w:line="240" w:lineRule="auto"/>
        <w:jc w:val="both"/>
        <w:rPr>
          <w:rFonts w:ascii="Arial" w:hAnsi="Arial" w:cs="Arial"/>
          <w:color w:val="000000"/>
          <w:sz w:val="28"/>
          <w:szCs w:val="28"/>
        </w:rPr>
      </w:pPr>
      <w:r w:rsidRPr="00E71317">
        <w:rPr>
          <w:rFonts w:ascii="Arial" w:hAnsi="Arial" w:cs="Arial"/>
          <w:color w:val="000000"/>
          <w:sz w:val="28"/>
          <w:szCs w:val="28"/>
        </w:rPr>
        <w:t>Закон за камарите на архитектите и инженерите в инвестиционното проектиране;</w:t>
      </w:r>
    </w:p>
    <w:p w14:paraId="54E0A325" w14:textId="77777777" w:rsidR="00EE3ECD" w:rsidRPr="00E71317" w:rsidRDefault="00EE3ECD" w:rsidP="00EE3ECD">
      <w:pPr>
        <w:numPr>
          <w:ilvl w:val="0"/>
          <w:numId w:val="2"/>
        </w:numPr>
        <w:spacing w:after="0" w:line="240" w:lineRule="auto"/>
        <w:ind w:left="0" w:firstLine="567"/>
        <w:jc w:val="both"/>
        <w:rPr>
          <w:rFonts w:ascii="Arial" w:hAnsi="Arial" w:cs="Arial"/>
          <w:color w:val="000000"/>
          <w:sz w:val="28"/>
          <w:szCs w:val="28"/>
        </w:rPr>
      </w:pPr>
      <w:bookmarkStart w:id="40" w:name="_Hlk194579851"/>
      <w:r w:rsidRPr="00E71317">
        <w:rPr>
          <w:rFonts w:ascii="Arial" w:hAnsi="Arial" w:cs="Arial"/>
          <w:color w:val="000000"/>
          <w:sz w:val="28"/>
          <w:szCs w:val="28"/>
        </w:rPr>
        <w:t xml:space="preserve">Наредба № 4 от 2001 г. за обхвата и съдържанието на инвестиционните проекти; </w:t>
      </w:r>
    </w:p>
    <w:p w14:paraId="48DF9B4E" w14:textId="0EC4EC2E" w:rsidR="00EE3ECD" w:rsidRPr="00E71317" w:rsidRDefault="00EE3ECD" w:rsidP="00EE3ECD">
      <w:pPr>
        <w:numPr>
          <w:ilvl w:val="0"/>
          <w:numId w:val="2"/>
        </w:numPr>
        <w:spacing w:after="0" w:line="240" w:lineRule="auto"/>
        <w:ind w:left="0" w:firstLine="567"/>
        <w:jc w:val="both"/>
        <w:rPr>
          <w:rFonts w:ascii="Arial" w:hAnsi="Arial" w:cs="Arial"/>
          <w:color w:val="000000"/>
          <w:sz w:val="28"/>
          <w:szCs w:val="28"/>
        </w:rPr>
      </w:pPr>
      <w:bookmarkStart w:id="41" w:name="_Hlk194583998"/>
      <w:bookmarkEnd w:id="40"/>
      <w:r w:rsidRPr="00E71317">
        <w:rPr>
          <w:rFonts w:ascii="Arial" w:hAnsi="Arial" w:cs="Arial"/>
          <w:color w:val="000000"/>
          <w:sz w:val="28"/>
          <w:szCs w:val="28"/>
        </w:rPr>
        <w:t>Наредба № 1 от 30 юли 2003 г.за номенклатурата на видовете строежи (Обн.,ДВ, бр. 72 от 2003 г.);</w:t>
      </w:r>
    </w:p>
    <w:p w14:paraId="3A06845F" w14:textId="1F294EE8" w:rsidR="00D762B8" w:rsidRPr="00E71317" w:rsidRDefault="00D762B8" w:rsidP="00EE3ECD">
      <w:pPr>
        <w:numPr>
          <w:ilvl w:val="0"/>
          <w:numId w:val="2"/>
        </w:numPr>
        <w:spacing w:after="0" w:line="240" w:lineRule="auto"/>
        <w:ind w:left="0" w:firstLine="567"/>
        <w:jc w:val="both"/>
        <w:rPr>
          <w:rFonts w:ascii="Arial" w:hAnsi="Arial" w:cs="Arial"/>
          <w:color w:val="000000"/>
          <w:sz w:val="28"/>
          <w:szCs w:val="28"/>
        </w:rPr>
      </w:pPr>
      <w:r w:rsidRPr="00E71317">
        <w:rPr>
          <w:rFonts w:ascii="Arial" w:hAnsi="Arial" w:cs="Arial"/>
          <w:color w:val="000000"/>
          <w:sz w:val="28"/>
          <w:szCs w:val="28"/>
        </w:rPr>
        <w:t>Наредба №4 от 21 декември 2026г. за обхвата и съдържанието на документации за извършване</w:t>
      </w:r>
      <w:r w:rsidR="00260B7F" w:rsidRPr="00E71317">
        <w:rPr>
          <w:rFonts w:ascii="Arial" w:hAnsi="Arial" w:cs="Arial"/>
          <w:color w:val="000000"/>
          <w:sz w:val="28"/>
          <w:szCs w:val="28"/>
        </w:rPr>
        <w:t xml:space="preserve"> на консервационно-реставрационни дейности на недвижими културни ценности (Обн.,ДВ, бр.105 от 2016 г.);</w:t>
      </w:r>
    </w:p>
    <w:bookmarkEnd w:id="41"/>
    <w:p w14:paraId="0BEC08D4" w14:textId="77777777" w:rsidR="00EE3ECD" w:rsidRPr="00E71317" w:rsidRDefault="00EE3ECD" w:rsidP="00EE3ECD">
      <w:pPr>
        <w:numPr>
          <w:ilvl w:val="0"/>
          <w:numId w:val="2"/>
        </w:numPr>
        <w:spacing w:after="0" w:line="240" w:lineRule="auto"/>
        <w:ind w:left="0" w:firstLine="567"/>
        <w:jc w:val="both"/>
        <w:rPr>
          <w:rFonts w:ascii="Arial" w:hAnsi="Arial" w:cs="Arial"/>
          <w:color w:val="000000"/>
          <w:sz w:val="28"/>
          <w:szCs w:val="28"/>
        </w:rPr>
      </w:pPr>
      <w:r w:rsidRPr="00E71317">
        <w:rPr>
          <w:rFonts w:ascii="Arial" w:hAnsi="Arial" w:cs="Arial"/>
          <w:color w:val="000000"/>
          <w:sz w:val="28"/>
          <w:szCs w:val="28"/>
        </w:rPr>
        <w:t>Наредба № Із-1971 от 29 октомври 2009 г. за строително-технически правила и норми за осигуряване на безопасност при пожар (ДВ,бр.96 от 2009 г.);</w:t>
      </w:r>
    </w:p>
    <w:p w14:paraId="791B765E" w14:textId="77777777" w:rsidR="00EE3ECD" w:rsidRPr="00E71317" w:rsidRDefault="00EE3ECD" w:rsidP="00EE3ECD">
      <w:pPr>
        <w:numPr>
          <w:ilvl w:val="0"/>
          <w:numId w:val="2"/>
        </w:numPr>
        <w:spacing w:after="0" w:line="240" w:lineRule="auto"/>
        <w:ind w:left="0" w:firstLine="567"/>
        <w:jc w:val="both"/>
        <w:rPr>
          <w:rFonts w:ascii="Arial" w:hAnsi="Arial" w:cs="Arial"/>
          <w:color w:val="000000"/>
          <w:sz w:val="28"/>
          <w:szCs w:val="28"/>
        </w:rPr>
      </w:pPr>
      <w:r w:rsidRPr="00E71317">
        <w:rPr>
          <w:rFonts w:ascii="Arial" w:hAnsi="Arial" w:cs="Arial"/>
          <w:color w:val="000000"/>
          <w:sz w:val="28"/>
          <w:szCs w:val="28"/>
        </w:rPr>
        <w:t>Наредба № 8121з-647 от 2014 г. за правилата и нормите за пожарна безопасност при експлоатация на обектите;</w:t>
      </w:r>
    </w:p>
    <w:p w14:paraId="2D98EDAF" w14:textId="17B61592" w:rsidR="00EE3ECD" w:rsidRPr="00E71317" w:rsidRDefault="00EE3ECD" w:rsidP="00EE3ECD">
      <w:pPr>
        <w:numPr>
          <w:ilvl w:val="0"/>
          <w:numId w:val="2"/>
        </w:numPr>
        <w:spacing w:after="0" w:line="240" w:lineRule="auto"/>
        <w:ind w:left="0" w:firstLine="567"/>
        <w:jc w:val="both"/>
        <w:rPr>
          <w:rFonts w:ascii="Arial" w:hAnsi="Arial" w:cs="Arial"/>
          <w:color w:val="000000"/>
          <w:sz w:val="28"/>
          <w:szCs w:val="28"/>
        </w:rPr>
      </w:pPr>
      <w:bookmarkStart w:id="42" w:name="_Hlk194670244"/>
      <w:r w:rsidRPr="00E71317">
        <w:rPr>
          <w:rFonts w:ascii="Arial" w:hAnsi="Arial" w:cs="Arial"/>
          <w:color w:val="000000"/>
          <w:sz w:val="28"/>
          <w:szCs w:val="28"/>
        </w:rPr>
        <w:t>Наредба №РД-02-20-6 от 19 декември 2016г. за техническите изисквания за физическа сигурност на строежите (ДВ. бр.1 от 2017г.);</w:t>
      </w:r>
    </w:p>
    <w:bookmarkEnd w:id="42"/>
    <w:p w14:paraId="5EE31E07" w14:textId="77777777" w:rsidR="00EE3ECD" w:rsidRPr="00E71317" w:rsidRDefault="00EE3ECD" w:rsidP="00EE3ECD">
      <w:pPr>
        <w:numPr>
          <w:ilvl w:val="0"/>
          <w:numId w:val="2"/>
        </w:numPr>
        <w:spacing w:after="0" w:line="240" w:lineRule="auto"/>
        <w:ind w:left="0" w:firstLine="567"/>
        <w:jc w:val="both"/>
        <w:rPr>
          <w:rFonts w:ascii="Arial" w:hAnsi="Arial" w:cs="Arial"/>
          <w:sz w:val="28"/>
          <w:szCs w:val="28"/>
        </w:rPr>
      </w:pPr>
      <w:r w:rsidRPr="00E71317">
        <w:rPr>
          <w:rFonts w:ascii="Arial" w:hAnsi="Arial" w:cs="Arial"/>
          <w:sz w:val="28"/>
          <w:szCs w:val="28"/>
        </w:rPr>
        <w:t>Наредба № 4 от01.07.2009 г. за проектиране, изпълнение и поддържане на строежите в съответствие с изискванията за достъпна среда за населението, включително за хората с увреждания;</w:t>
      </w:r>
    </w:p>
    <w:p w14:paraId="3F9A60F1" w14:textId="77777777" w:rsidR="00EE3ECD" w:rsidRPr="00E71317" w:rsidRDefault="00EE3ECD" w:rsidP="00EE3ECD">
      <w:pPr>
        <w:numPr>
          <w:ilvl w:val="0"/>
          <w:numId w:val="2"/>
        </w:numPr>
        <w:spacing w:after="0" w:line="240" w:lineRule="auto"/>
        <w:ind w:left="0" w:firstLine="567"/>
        <w:jc w:val="both"/>
        <w:rPr>
          <w:rFonts w:ascii="Arial" w:hAnsi="Arial" w:cs="Arial"/>
          <w:sz w:val="28"/>
          <w:szCs w:val="28"/>
        </w:rPr>
      </w:pPr>
      <w:r w:rsidRPr="00E71317">
        <w:rPr>
          <w:rFonts w:ascii="Arial" w:hAnsi="Arial" w:cs="Arial"/>
          <w:sz w:val="28"/>
          <w:szCs w:val="28"/>
        </w:rPr>
        <w:t>Наредба № РД-02-20-2 от 2012 г. за проектиране на сгради и съоръжения в земетръсни райони (ДВ бр.13 от 2012 г.);</w:t>
      </w:r>
    </w:p>
    <w:p w14:paraId="7E02D68B" w14:textId="77777777" w:rsidR="0008752F" w:rsidRPr="00E71317" w:rsidRDefault="00EE3ECD" w:rsidP="0008752F">
      <w:pPr>
        <w:numPr>
          <w:ilvl w:val="0"/>
          <w:numId w:val="2"/>
        </w:numPr>
        <w:spacing w:after="0" w:line="240" w:lineRule="auto"/>
        <w:ind w:left="0" w:firstLine="567"/>
        <w:jc w:val="both"/>
        <w:rPr>
          <w:rFonts w:ascii="Arial" w:hAnsi="Arial" w:cs="Arial"/>
          <w:color w:val="000000"/>
          <w:sz w:val="28"/>
          <w:szCs w:val="28"/>
        </w:rPr>
      </w:pPr>
      <w:r w:rsidRPr="00E71317">
        <w:rPr>
          <w:rFonts w:ascii="Arial" w:hAnsi="Arial" w:cs="Arial"/>
          <w:sz w:val="28"/>
          <w:szCs w:val="28"/>
        </w:rPr>
        <w:t>Наредба №3/2004г. за основните положения за проектиране на конструкциите на строежите и за въздействията върху тях (ДВ бр. 92/2004г.);</w:t>
      </w:r>
      <w:r w:rsidR="0008752F" w:rsidRPr="00E71317">
        <w:rPr>
          <w:rFonts w:ascii="Arial" w:hAnsi="Arial" w:cs="Arial"/>
          <w:color w:val="000000"/>
          <w:sz w:val="28"/>
          <w:szCs w:val="28"/>
        </w:rPr>
        <w:t xml:space="preserve"> </w:t>
      </w:r>
    </w:p>
    <w:p w14:paraId="2085D6DE" w14:textId="38BAF3E1" w:rsidR="00EE3ECD" w:rsidRPr="00E71317" w:rsidRDefault="0008752F" w:rsidP="0008752F">
      <w:pPr>
        <w:numPr>
          <w:ilvl w:val="0"/>
          <w:numId w:val="2"/>
        </w:numPr>
        <w:spacing w:after="0" w:line="240" w:lineRule="auto"/>
        <w:ind w:left="0" w:firstLine="567"/>
        <w:jc w:val="both"/>
        <w:rPr>
          <w:rFonts w:ascii="Arial" w:hAnsi="Arial" w:cs="Arial"/>
          <w:color w:val="000000"/>
          <w:sz w:val="28"/>
          <w:szCs w:val="28"/>
        </w:rPr>
      </w:pPr>
      <w:bookmarkStart w:id="43" w:name="_Hlk194662272"/>
      <w:r w:rsidRPr="00E71317">
        <w:rPr>
          <w:rFonts w:ascii="Arial" w:hAnsi="Arial" w:cs="Arial"/>
          <w:color w:val="000000"/>
          <w:sz w:val="28"/>
          <w:szCs w:val="28"/>
        </w:rPr>
        <w:t>Н</w:t>
      </w:r>
      <w:r w:rsidR="000F6DFE" w:rsidRPr="00E71317">
        <w:rPr>
          <w:rFonts w:ascii="Arial" w:hAnsi="Arial" w:cs="Arial"/>
          <w:color w:val="000000"/>
          <w:sz w:val="28"/>
          <w:szCs w:val="28"/>
        </w:rPr>
        <w:t>аредба</w:t>
      </w:r>
      <w:r w:rsidRPr="00E71317">
        <w:rPr>
          <w:rFonts w:ascii="Arial" w:hAnsi="Arial" w:cs="Arial"/>
          <w:color w:val="000000"/>
          <w:sz w:val="28"/>
          <w:szCs w:val="28"/>
        </w:rPr>
        <w:t xml:space="preserve"> № РД-02-20-19</w:t>
      </w:r>
      <w:r w:rsidR="000F6DFE" w:rsidRPr="00E71317">
        <w:rPr>
          <w:rFonts w:ascii="Arial" w:hAnsi="Arial" w:cs="Arial"/>
          <w:color w:val="000000"/>
          <w:sz w:val="28"/>
          <w:szCs w:val="28"/>
        </w:rPr>
        <w:t xml:space="preserve"> от</w:t>
      </w:r>
      <w:r w:rsidRPr="00E71317">
        <w:rPr>
          <w:rFonts w:ascii="Arial" w:hAnsi="Arial" w:cs="Arial"/>
          <w:color w:val="000000"/>
          <w:sz w:val="28"/>
          <w:szCs w:val="28"/>
        </w:rPr>
        <w:t>2011</w:t>
      </w:r>
      <w:r w:rsidR="000F6DFE" w:rsidRPr="00E71317">
        <w:rPr>
          <w:rFonts w:ascii="Arial" w:hAnsi="Arial" w:cs="Arial"/>
          <w:color w:val="000000"/>
          <w:sz w:val="28"/>
          <w:szCs w:val="28"/>
        </w:rPr>
        <w:t xml:space="preserve">г. за проектиране на строителните конструкции на строежите чрез прилагане на европейската система за проектиранена строителни конструкции </w:t>
      </w:r>
      <w:r w:rsidR="009C7621">
        <w:rPr>
          <w:rFonts w:ascii="Arial" w:hAnsi="Arial" w:cs="Arial"/>
          <w:color w:val="000000"/>
          <w:sz w:val="28"/>
          <w:szCs w:val="28"/>
          <w:lang w:val="en-US"/>
        </w:rPr>
        <w:t>(</w:t>
      </w:r>
      <w:r w:rsidR="000F6DFE" w:rsidRPr="00E71317">
        <w:rPr>
          <w:rFonts w:ascii="Arial" w:hAnsi="Arial" w:cs="Arial"/>
          <w:color w:val="000000"/>
          <w:sz w:val="28"/>
          <w:szCs w:val="28"/>
        </w:rPr>
        <w:t xml:space="preserve">Обн. ДВ. бр.2 от 6 </w:t>
      </w:r>
      <w:r w:rsidR="00D81B74">
        <w:rPr>
          <w:rFonts w:ascii="Arial" w:hAnsi="Arial" w:cs="Arial"/>
          <w:color w:val="000000"/>
          <w:sz w:val="28"/>
          <w:szCs w:val="28"/>
        </w:rPr>
        <w:t>я</w:t>
      </w:r>
      <w:r w:rsidR="000F6DFE" w:rsidRPr="00E71317">
        <w:rPr>
          <w:rFonts w:ascii="Arial" w:hAnsi="Arial" w:cs="Arial"/>
          <w:color w:val="000000"/>
          <w:sz w:val="28"/>
          <w:szCs w:val="28"/>
        </w:rPr>
        <w:t>нуари 2012г.</w:t>
      </w:r>
      <w:r w:rsidR="000F6DFE" w:rsidRPr="00E71317">
        <w:rPr>
          <w:rFonts w:ascii="Arial" w:hAnsi="Arial" w:cs="Arial"/>
          <w:color w:val="000000"/>
          <w:sz w:val="28"/>
          <w:szCs w:val="28"/>
          <w:lang w:val="en-US"/>
        </w:rPr>
        <w:t>)</w:t>
      </w:r>
      <w:r w:rsidR="000F6DFE" w:rsidRPr="00E71317">
        <w:rPr>
          <w:rFonts w:ascii="Arial" w:hAnsi="Arial" w:cs="Arial"/>
          <w:color w:val="000000"/>
          <w:sz w:val="28"/>
          <w:szCs w:val="28"/>
        </w:rPr>
        <w:t>;</w:t>
      </w:r>
    </w:p>
    <w:bookmarkEnd w:id="43"/>
    <w:p w14:paraId="131B448C" w14:textId="39DDBE69" w:rsidR="009C7621" w:rsidRPr="009C7621" w:rsidRDefault="00EE3ECD" w:rsidP="009C7621">
      <w:pPr>
        <w:numPr>
          <w:ilvl w:val="0"/>
          <w:numId w:val="2"/>
        </w:numPr>
        <w:spacing w:after="0" w:line="240" w:lineRule="auto"/>
        <w:ind w:left="0" w:firstLine="567"/>
        <w:jc w:val="both"/>
        <w:rPr>
          <w:rFonts w:ascii="Arial" w:hAnsi="Arial" w:cs="Arial"/>
          <w:color w:val="000000"/>
          <w:sz w:val="28"/>
          <w:szCs w:val="28"/>
        </w:rPr>
      </w:pPr>
      <w:r w:rsidRPr="00E71317">
        <w:rPr>
          <w:rFonts w:ascii="Arial" w:hAnsi="Arial" w:cs="Arial"/>
          <w:color w:val="000000"/>
          <w:sz w:val="28"/>
          <w:szCs w:val="28"/>
        </w:rPr>
        <w:t>Наредба № 1 от 27 май 2010 г. за проектиране, изграждане и поддържане на електрически уредби за ниско напрежение в сгради;</w:t>
      </w:r>
    </w:p>
    <w:p w14:paraId="52097EB8" w14:textId="273B9697" w:rsidR="009C7621" w:rsidRPr="00E71317" w:rsidRDefault="009C7621" w:rsidP="009C7621">
      <w:pPr>
        <w:numPr>
          <w:ilvl w:val="0"/>
          <w:numId w:val="2"/>
        </w:numPr>
        <w:spacing w:after="0" w:line="240" w:lineRule="auto"/>
        <w:ind w:left="0" w:firstLine="567"/>
        <w:jc w:val="both"/>
        <w:rPr>
          <w:rFonts w:ascii="Arial" w:hAnsi="Arial" w:cs="Arial"/>
          <w:color w:val="000000"/>
          <w:sz w:val="28"/>
          <w:szCs w:val="28"/>
        </w:rPr>
      </w:pPr>
      <w:r w:rsidRPr="009C7621">
        <w:rPr>
          <w:rFonts w:ascii="Arial" w:hAnsi="Arial" w:cs="Arial"/>
          <w:color w:val="000000"/>
          <w:sz w:val="28"/>
          <w:szCs w:val="28"/>
        </w:rPr>
        <w:lastRenderedPageBreak/>
        <w:t>Наредба № РД-02-20-2 от 3 юли 2024 г. за проектиране, изграждане и експлоатация на водоснабдителни системи(Обн. ДВ. бр.</w:t>
      </w:r>
      <w:r>
        <w:rPr>
          <w:rFonts w:ascii="Arial" w:hAnsi="Arial" w:cs="Arial"/>
          <w:color w:val="000000"/>
          <w:sz w:val="28"/>
          <w:szCs w:val="28"/>
        </w:rPr>
        <w:t xml:space="preserve">61 </w:t>
      </w:r>
      <w:r w:rsidRPr="009C7621">
        <w:rPr>
          <w:rFonts w:ascii="Arial" w:hAnsi="Arial" w:cs="Arial"/>
          <w:color w:val="000000"/>
          <w:sz w:val="28"/>
          <w:szCs w:val="28"/>
        </w:rPr>
        <w:t xml:space="preserve"> от </w:t>
      </w:r>
      <w:r>
        <w:rPr>
          <w:rFonts w:ascii="Arial" w:hAnsi="Arial" w:cs="Arial"/>
          <w:color w:val="000000"/>
          <w:sz w:val="28"/>
          <w:szCs w:val="28"/>
        </w:rPr>
        <w:t>19 юли</w:t>
      </w:r>
      <w:r w:rsidRPr="009C7621">
        <w:rPr>
          <w:rFonts w:ascii="Arial" w:hAnsi="Arial" w:cs="Arial"/>
          <w:color w:val="000000"/>
          <w:sz w:val="28"/>
          <w:szCs w:val="28"/>
        </w:rPr>
        <w:t xml:space="preserve"> 2012г.);</w:t>
      </w:r>
    </w:p>
    <w:p w14:paraId="7AF4FA25" w14:textId="1744227B" w:rsidR="00EE3ECD" w:rsidRPr="00E71317" w:rsidRDefault="00EE3ECD" w:rsidP="00EE3ECD">
      <w:pPr>
        <w:numPr>
          <w:ilvl w:val="0"/>
          <w:numId w:val="2"/>
        </w:numPr>
        <w:spacing w:after="0" w:line="240" w:lineRule="auto"/>
        <w:ind w:left="0" w:firstLine="567"/>
        <w:jc w:val="both"/>
        <w:rPr>
          <w:rFonts w:ascii="Arial" w:hAnsi="Arial" w:cs="Arial"/>
          <w:sz w:val="28"/>
          <w:szCs w:val="28"/>
        </w:rPr>
      </w:pPr>
      <w:r w:rsidRPr="00E71317">
        <w:rPr>
          <w:rFonts w:ascii="Arial" w:hAnsi="Arial" w:cs="Arial"/>
          <w:sz w:val="28"/>
          <w:szCs w:val="28"/>
        </w:rPr>
        <w:t>Наредба № 4 от 27 декември 2006 г. за ограничаване на вредния шум чрез шумоизолиране на сградите при тяхното проектиране и за правилата и нормите при изпълнението на строежите по отношение на шума, излъчван по време на строителството;</w:t>
      </w:r>
    </w:p>
    <w:p w14:paraId="2BEB938A" w14:textId="61B5BC78" w:rsidR="000E3E23" w:rsidRPr="00E71317" w:rsidRDefault="000E3E23" w:rsidP="00EE3ECD">
      <w:pPr>
        <w:numPr>
          <w:ilvl w:val="0"/>
          <w:numId w:val="2"/>
        </w:numPr>
        <w:spacing w:after="0" w:line="240" w:lineRule="auto"/>
        <w:ind w:left="0" w:firstLine="567"/>
        <w:jc w:val="both"/>
        <w:rPr>
          <w:rFonts w:ascii="Arial" w:hAnsi="Arial" w:cs="Arial"/>
          <w:sz w:val="28"/>
          <w:szCs w:val="28"/>
        </w:rPr>
      </w:pPr>
      <w:r w:rsidRPr="00E71317">
        <w:rPr>
          <w:rFonts w:ascii="Arial" w:hAnsi="Arial" w:cs="Arial"/>
          <w:sz w:val="28"/>
          <w:szCs w:val="28"/>
        </w:rPr>
        <w:t>Наредба за изграждане, поддържане и опаване на зелената система на Столичната община</w:t>
      </w:r>
      <w:r w:rsidR="0071061E" w:rsidRPr="00E71317">
        <w:rPr>
          <w:rFonts w:ascii="Arial" w:hAnsi="Arial" w:cs="Arial"/>
          <w:sz w:val="28"/>
          <w:szCs w:val="28"/>
        </w:rPr>
        <w:t>;</w:t>
      </w:r>
    </w:p>
    <w:p w14:paraId="140C36DE" w14:textId="6A3CCB5B" w:rsidR="0071061E" w:rsidRPr="00E71317" w:rsidRDefault="0071061E" w:rsidP="00EE3ECD">
      <w:pPr>
        <w:numPr>
          <w:ilvl w:val="0"/>
          <w:numId w:val="2"/>
        </w:numPr>
        <w:spacing w:after="0" w:line="240" w:lineRule="auto"/>
        <w:ind w:left="0" w:firstLine="567"/>
        <w:jc w:val="both"/>
        <w:rPr>
          <w:rFonts w:ascii="Arial" w:hAnsi="Arial" w:cs="Arial"/>
          <w:sz w:val="28"/>
          <w:szCs w:val="28"/>
        </w:rPr>
      </w:pPr>
      <w:bookmarkStart w:id="44" w:name="_Hlk194669357"/>
      <w:r w:rsidRPr="00E71317">
        <w:rPr>
          <w:rFonts w:ascii="Arial" w:hAnsi="Arial" w:cs="Arial"/>
          <w:sz w:val="28"/>
          <w:szCs w:val="28"/>
        </w:rPr>
        <w:t xml:space="preserve">Наредба №3 от 2010г. за временната организация на движението при извършване на строителни и монтажни работ по пътищата и улиците </w:t>
      </w:r>
      <w:r w:rsidRPr="00E71317">
        <w:rPr>
          <w:rFonts w:ascii="Arial" w:hAnsi="Arial" w:cs="Arial"/>
          <w:sz w:val="28"/>
          <w:szCs w:val="28"/>
          <w:lang w:val="en-US"/>
        </w:rPr>
        <w:t>(</w:t>
      </w:r>
      <w:r w:rsidRPr="00E71317">
        <w:rPr>
          <w:rFonts w:ascii="Arial" w:hAnsi="Arial" w:cs="Arial"/>
          <w:sz w:val="28"/>
          <w:szCs w:val="28"/>
        </w:rPr>
        <w:t>Обн. ДВ. бр.74 от 2010г.</w:t>
      </w:r>
      <w:r w:rsidRPr="00E71317">
        <w:rPr>
          <w:rFonts w:ascii="Arial" w:hAnsi="Arial" w:cs="Arial"/>
          <w:sz w:val="28"/>
          <w:szCs w:val="28"/>
          <w:lang w:val="en-US"/>
        </w:rPr>
        <w:t>)</w:t>
      </w:r>
      <w:r w:rsidRPr="00E71317">
        <w:rPr>
          <w:rFonts w:ascii="Arial" w:hAnsi="Arial" w:cs="Arial"/>
          <w:sz w:val="28"/>
          <w:szCs w:val="28"/>
        </w:rPr>
        <w:t>;</w:t>
      </w:r>
    </w:p>
    <w:p w14:paraId="39524E41" w14:textId="3CDAD35D" w:rsidR="0097564B" w:rsidRPr="00E71317" w:rsidRDefault="0097564B" w:rsidP="0097564B">
      <w:pPr>
        <w:numPr>
          <w:ilvl w:val="0"/>
          <w:numId w:val="2"/>
        </w:numPr>
        <w:spacing w:after="0" w:line="240" w:lineRule="auto"/>
        <w:ind w:left="0" w:firstLine="567"/>
        <w:jc w:val="both"/>
        <w:rPr>
          <w:rFonts w:ascii="Arial" w:hAnsi="Arial" w:cs="Arial"/>
          <w:sz w:val="28"/>
          <w:szCs w:val="28"/>
        </w:rPr>
      </w:pPr>
      <w:r w:rsidRPr="00E71317">
        <w:rPr>
          <w:rFonts w:ascii="Arial" w:hAnsi="Arial" w:cs="Arial"/>
          <w:color w:val="000000"/>
          <w:sz w:val="28"/>
          <w:szCs w:val="28"/>
          <w:shd w:val="clear" w:color="auto" w:fill="FFFFFF"/>
        </w:rPr>
        <w:t xml:space="preserve">Наредба № 8 от 1999г. за правила и норми за разполагане на тепнически проводи и съоръжения в населените места. (Обн. ДВ. бр.72 от 1999г.); </w:t>
      </w:r>
    </w:p>
    <w:bookmarkEnd w:id="44"/>
    <w:p w14:paraId="232D51BB" w14:textId="77777777" w:rsidR="00EE3ECD" w:rsidRPr="00E71317" w:rsidRDefault="00EE3ECD" w:rsidP="00EE3ECD">
      <w:pPr>
        <w:numPr>
          <w:ilvl w:val="0"/>
          <w:numId w:val="2"/>
        </w:numPr>
        <w:spacing w:after="0" w:line="240" w:lineRule="auto"/>
        <w:ind w:left="0" w:firstLine="567"/>
        <w:jc w:val="both"/>
        <w:rPr>
          <w:rFonts w:ascii="Arial" w:hAnsi="Arial" w:cs="Arial"/>
          <w:sz w:val="28"/>
          <w:szCs w:val="28"/>
        </w:rPr>
      </w:pPr>
      <w:r w:rsidRPr="00E71317">
        <w:rPr>
          <w:rFonts w:ascii="Arial" w:hAnsi="Arial" w:cs="Arial"/>
          <w:sz w:val="28"/>
          <w:szCs w:val="28"/>
        </w:rPr>
        <w:t>Наредба № 2 от 2004 г. за минималните изисквания за здравословни и безопасни условия на труд при извършване на строителни и монтажни работи (ДВ, бр. 37 от 2004 г.);</w:t>
      </w:r>
    </w:p>
    <w:p w14:paraId="1CA5492E" w14:textId="77777777" w:rsidR="00EE3ECD" w:rsidRPr="00E71317" w:rsidRDefault="00EE3ECD" w:rsidP="00EE3ECD">
      <w:pPr>
        <w:numPr>
          <w:ilvl w:val="0"/>
          <w:numId w:val="2"/>
        </w:numPr>
        <w:spacing w:after="0" w:line="240" w:lineRule="auto"/>
        <w:ind w:left="0" w:firstLine="567"/>
        <w:jc w:val="both"/>
        <w:rPr>
          <w:rFonts w:ascii="Arial" w:hAnsi="Arial" w:cs="Arial"/>
          <w:sz w:val="28"/>
          <w:szCs w:val="28"/>
        </w:rPr>
      </w:pPr>
      <w:r w:rsidRPr="00E71317">
        <w:rPr>
          <w:rFonts w:ascii="Arial" w:hAnsi="Arial" w:cs="Arial"/>
          <w:sz w:val="28"/>
          <w:szCs w:val="28"/>
        </w:rPr>
        <w:t>Наредбата за управление на строителните отпадъци и за влагане на рециклирани строителни материали, приета с постановление № 267 от 05.12.2017г. на Министерски съвет ;</w:t>
      </w:r>
    </w:p>
    <w:p w14:paraId="0BF51FD0" w14:textId="77777777" w:rsidR="00EE3ECD" w:rsidRPr="00E71317" w:rsidRDefault="00EE3ECD" w:rsidP="00EE3ECD">
      <w:pPr>
        <w:numPr>
          <w:ilvl w:val="0"/>
          <w:numId w:val="2"/>
        </w:numPr>
        <w:spacing w:after="0" w:line="240" w:lineRule="auto"/>
        <w:ind w:left="0" w:firstLine="567"/>
        <w:jc w:val="both"/>
        <w:rPr>
          <w:rFonts w:ascii="Arial" w:hAnsi="Arial" w:cs="Arial"/>
          <w:sz w:val="28"/>
          <w:szCs w:val="28"/>
        </w:rPr>
      </w:pPr>
      <w:r w:rsidRPr="00E71317">
        <w:rPr>
          <w:rFonts w:ascii="Arial" w:hAnsi="Arial" w:cs="Arial"/>
          <w:sz w:val="28"/>
          <w:szCs w:val="28"/>
        </w:rPr>
        <w:t>Наредба № РД-02-20-1 от 2015 г. за условията и реда за влагане на строителни продукти в строежите на Република България (Обн. ДВ. бр.14 от 2015 г.) в сила от 01.03.2015 г.;</w:t>
      </w:r>
    </w:p>
    <w:p w14:paraId="55D22795" w14:textId="77777777" w:rsidR="00EE3ECD" w:rsidRPr="00E71317" w:rsidRDefault="00EE3ECD" w:rsidP="00EE3ECD">
      <w:pPr>
        <w:numPr>
          <w:ilvl w:val="0"/>
          <w:numId w:val="2"/>
        </w:numPr>
        <w:spacing w:after="0" w:line="240" w:lineRule="auto"/>
        <w:ind w:left="0" w:firstLine="567"/>
        <w:jc w:val="both"/>
        <w:rPr>
          <w:rFonts w:ascii="Arial" w:hAnsi="Arial" w:cs="Arial"/>
          <w:sz w:val="28"/>
          <w:szCs w:val="28"/>
        </w:rPr>
      </w:pPr>
      <w:r w:rsidRPr="00E71317">
        <w:rPr>
          <w:rFonts w:ascii="Arial" w:hAnsi="Arial" w:cs="Arial"/>
          <w:sz w:val="28"/>
          <w:szCs w:val="28"/>
        </w:rPr>
        <w:t>Национални приложения, установяващи националните изисквания за деклариране на експлоатационните показатели на съществените характеристики на строителните продукти;</w:t>
      </w:r>
    </w:p>
    <w:p w14:paraId="7A4561BB" w14:textId="77777777" w:rsidR="00EE3ECD" w:rsidRPr="00E71317" w:rsidRDefault="00EE3ECD" w:rsidP="00EE3ECD">
      <w:pPr>
        <w:numPr>
          <w:ilvl w:val="0"/>
          <w:numId w:val="2"/>
        </w:numPr>
        <w:spacing w:after="0" w:line="240" w:lineRule="auto"/>
        <w:ind w:left="0" w:firstLine="567"/>
        <w:jc w:val="both"/>
        <w:rPr>
          <w:rFonts w:ascii="Arial" w:hAnsi="Arial" w:cs="Arial"/>
          <w:sz w:val="28"/>
          <w:szCs w:val="28"/>
        </w:rPr>
      </w:pPr>
      <w:r w:rsidRPr="00E71317">
        <w:rPr>
          <w:rFonts w:ascii="Arial" w:hAnsi="Arial" w:cs="Arial"/>
          <w:sz w:val="28"/>
          <w:szCs w:val="28"/>
        </w:rPr>
        <w:t>Други приложими наредби и технически спецификации, с които се определят техническите правила и норми за осигуряване на изискванията към строежите по чл. 169 от ЗУТ.</w:t>
      </w:r>
    </w:p>
    <w:p w14:paraId="78A61C35" w14:textId="77777777" w:rsidR="0060243B" w:rsidRPr="00E71317" w:rsidRDefault="0060243B" w:rsidP="000B5AAA">
      <w:pPr>
        <w:spacing w:after="0" w:line="240" w:lineRule="auto"/>
        <w:ind w:left="567"/>
        <w:jc w:val="both"/>
        <w:rPr>
          <w:rFonts w:ascii="Arial" w:hAnsi="Arial" w:cs="Arial"/>
          <w:b/>
          <w:bCs/>
          <w:sz w:val="28"/>
          <w:szCs w:val="28"/>
        </w:rPr>
      </w:pPr>
    </w:p>
    <w:p w14:paraId="33396ED6" w14:textId="35D5CA69" w:rsidR="0060243B" w:rsidRPr="00E71317" w:rsidRDefault="0060243B" w:rsidP="0060243B">
      <w:pPr>
        <w:ind w:firstLine="567"/>
        <w:jc w:val="both"/>
        <w:rPr>
          <w:rFonts w:ascii="Arial" w:hAnsi="Arial" w:cs="Arial"/>
          <w:b/>
          <w:sz w:val="28"/>
          <w:szCs w:val="28"/>
        </w:rPr>
      </w:pPr>
      <w:r w:rsidRPr="00E71317">
        <w:rPr>
          <w:rFonts w:ascii="Arial" w:hAnsi="Arial" w:cs="Arial"/>
          <w:b/>
          <w:bCs/>
          <w:sz w:val="28"/>
          <w:szCs w:val="28"/>
        </w:rPr>
        <w:t>2.</w:t>
      </w:r>
      <w:r w:rsidRPr="00E71317">
        <w:rPr>
          <w:rFonts w:ascii="Arial" w:hAnsi="Arial" w:cs="Arial"/>
          <w:b/>
          <w:bCs/>
          <w:sz w:val="28"/>
          <w:szCs w:val="28"/>
          <w:lang w:val="en-US"/>
        </w:rPr>
        <w:t>1.</w:t>
      </w:r>
      <w:r w:rsidRPr="00E71317">
        <w:rPr>
          <w:rFonts w:ascii="Arial" w:hAnsi="Arial" w:cs="Arial"/>
          <w:b/>
          <w:bCs/>
          <w:sz w:val="28"/>
          <w:szCs w:val="28"/>
        </w:rPr>
        <w:t>3</w:t>
      </w:r>
      <w:r w:rsidRPr="00E71317">
        <w:rPr>
          <w:rFonts w:ascii="Arial" w:hAnsi="Arial" w:cs="Arial"/>
          <w:b/>
          <w:bCs/>
          <w:sz w:val="28"/>
          <w:szCs w:val="28"/>
          <w:lang w:val="en-US"/>
        </w:rPr>
        <w:t>.</w:t>
      </w:r>
      <w:r w:rsidRPr="00E71317">
        <w:rPr>
          <w:rFonts w:ascii="Arial" w:hAnsi="Arial" w:cs="Arial"/>
          <w:b/>
          <w:sz w:val="28"/>
          <w:szCs w:val="28"/>
        </w:rPr>
        <w:t>ИЗИСКВАНИЯ КЪМ ЧАСТИТЕ НА ИНВЕСТИЦИОННИЯ  ПРОЕКТ</w:t>
      </w:r>
    </w:p>
    <w:p w14:paraId="4E83AB5C" w14:textId="7A569A53" w:rsidR="002C1E92" w:rsidRPr="00E71317" w:rsidRDefault="0060243B" w:rsidP="002C1E92">
      <w:pPr>
        <w:spacing w:after="0" w:line="240" w:lineRule="auto"/>
        <w:ind w:firstLine="709"/>
        <w:jc w:val="both"/>
        <w:rPr>
          <w:rFonts w:ascii="Arial" w:hAnsi="Arial" w:cs="Arial"/>
          <w:sz w:val="28"/>
          <w:szCs w:val="28"/>
        </w:rPr>
      </w:pPr>
      <w:r w:rsidRPr="00E71317">
        <w:rPr>
          <w:rFonts w:ascii="Arial" w:hAnsi="Arial" w:cs="Arial"/>
          <w:sz w:val="28"/>
          <w:szCs w:val="28"/>
        </w:rPr>
        <w:t>Инвестиционните проекти по всички части трябва да предвидят изпълнение на необходимите и достатъчни строително-монтажни работи</w:t>
      </w:r>
      <w:r w:rsidR="002C1E92" w:rsidRPr="00E71317">
        <w:rPr>
          <w:rFonts w:ascii="Arial" w:hAnsi="Arial" w:cs="Arial"/>
          <w:sz w:val="28"/>
          <w:szCs w:val="28"/>
        </w:rPr>
        <w:t xml:space="preserve"> за безопасното премахване на съществуващата ограда и изграждане/преизграждане, на основание на графична, текстова, фотодокументация и други източници с цел запазване </w:t>
      </w:r>
      <w:r w:rsidR="009F5532">
        <w:rPr>
          <w:rFonts w:ascii="Arial" w:hAnsi="Arial" w:cs="Arial"/>
          <w:sz w:val="28"/>
          <w:szCs w:val="28"/>
        </w:rPr>
        <w:t xml:space="preserve">на </w:t>
      </w:r>
      <w:r w:rsidR="0099210A" w:rsidRPr="00E71317">
        <w:rPr>
          <w:rFonts w:ascii="Arial" w:hAnsi="Arial" w:cs="Arial"/>
          <w:sz w:val="28"/>
          <w:szCs w:val="28"/>
        </w:rPr>
        <w:t xml:space="preserve">обемно-пространствените и архитектурно-художествените й характеристики чрез реконструкция по автентични данни в съответствие с изискваниията на  чл.79 ал. 4 на  Закона за </w:t>
      </w:r>
      <w:r w:rsidR="0099210A" w:rsidRPr="00E71317">
        <w:rPr>
          <w:rFonts w:ascii="Arial" w:hAnsi="Arial" w:cs="Arial"/>
          <w:sz w:val="28"/>
          <w:szCs w:val="28"/>
        </w:rPr>
        <w:lastRenderedPageBreak/>
        <w:t>културното наследство (ЗКН) и пар. 4 т. 15 от  Допълнителните разпоредби на  ЗКН.</w:t>
      </w:r>
    </w:p>
    <w:p w14:paraId="1AB9EF3E" w14:textId="6CF4B7E1" w:rsidR="0099210A" w:rsidRPr="00E71317" w:rsidRDefault="0099210A" w:rsidP="002C1E92">
      <w:pPr>
        <w:spacing w:after="0" w:line="240" w:lineRule="auto"/>
        <w:ind w:firstLine="709"/>
        <w:jc w:val="both"/>
        <w:rPr>
          <w:rFonts w:ascii="Arial" w:hAnsi="Arial" w:cs="Arial"/>
          <w:sz w:val="28"/>
          <w:szCs w:val="28"/>
        </w:rPr>
      </w:pPr>
      <w:r w:rsidRPr="00E71317">
        <w:rPr>
          <w:rFonts w:ascii="Arial" w:hAnsi="Arial" w:cs="Arial"/>
          <w:sz w:val="28"/>
          <w:szCs w:val="28"/>
        </w:rPr>
        <w:t>Основно изискване към инвестиционните проекти е да бъдат определени</w:t>
      </w:r>
      <w:r w:rsidR="009F5532">
        <w:rPr>
          <w:rFonts w:ascii="Arial" w:hAnsi="Arial" w:cs="Arial"/>
          <w:sz w:val="28"/>
          <w:szCs w:val="28"/>
        </w:rPr>
        <w:t xml:space="preserve"> няколко </w:t>
      </w:r>
      <w:r w:rsidRPr="00E71317">
        <w:rPr>
          <w:rFonts w:ascii="Arial" w:hAnsi="Arial" w:cs="Arial"/>
          <w:sz w:val="28"/>
          <w:szCs w:val="28"/>
        </w:rPr>
        <w:t>етап</w:t>
      </w:r>
      <w:r w:rsidR="009F5532">
        <w:rPr>
          <w:rFonts w:ascii="Arial" w:hAnsi="Arial" w:cs="Arial"/>
          <w:sz w:val="28"/>
          <w:szCs w:val="28"/>
        </w:rPr>
        <w:t>а</w:t>
      </w:r>
      <w:r w:rsidRPr="00E71317">
        <w:rPr>
          <w:rFonts w:ascii="Arial" w:hAnsi="Arial" w:cs="Arial"/>
          <w:sz w:val="28"/>
          <w:szCs w:val="28"/>
        </w:rPr>
        <w:t xml:space="preserve"> на изпълнение на оградата, в зависимост от план-графика на изпълнение към Плана за безопасност и здраве, изработен от изпълнителя на проектната документация.</w:t>
      </w:r>
    </w:p>
    <w:p w14:paraId="1AC8CC58" w14:textId="2EA3B142" w:rsidR="00A91083" w:rsidRPr="00E71317" w:rsidRDefault="0099210A" w:rsidP="002C1E92">
      <w:pPr>
        <w:spacing w:after="0" w:line="240" w:lineRule="auto"/>
        <w:ind w:firstLine="709"/>
        <w:jc w:val="both"/>
        <w:rPr>
          <w:rFonts w:ascii="Arial" w:hAnsi="Arial" w:cs="Arial"/>
          <w:sz w:val="28"/>
          <w:szCs w:val="28"/>
        </w:rPr>
      </w:pPr>
      <w:r w:rsidRPr="00E71317">
        <w:rPr>
          <w:rFonts w:ascii="Arial" w:hAnsi="Arial" w:cs="Arial"/>
          <w:sz w:val="28"/>
          <w:szCs w:val="28"/>
        </w:rPr>
        <w:t>Етапите трябва да бъдат така определени, че да не нарушават</w:t>
      </w:r>
      <w:r w:rsidR="00BA0754" w:rsidRPr="00E71317">
        <w:rPr>
          <w:rFonts w:ascii="Arial" w:hAnsi="Arial" w:cs="Arial"/>
          <w:sz w:val="28"/>
          <w:szCs w:val="28"/>
        </w:rPr>
        <w:t xml:space="preserve"> достъпа на служители и транспортни средства до</w:t>
      </w:r>
      <w:r w:rsidRPr="00E71317">
        <w:rPr>
          <w:rFonts w:ascii="Arial" w:hAnsi="Arial" w:cs="Arial"/>
          <w:sz w:val="28"/>
          <w:szCs w:val="28"/>
        </w:rPr>
        <w:t xml:space="preserve"> сградите на терена</w:t>
      </w:r>
      <w:r w:rsidR="009F5532">
        <w:rPr>
          <w:rFonts w:ascii="Arial" w:hAnsi="Arial" w:cs="Arial"/>
          <w:sz w:val="28"/>
          <w:szCs w:val="28"/>
        </w:rPr>
        <w:t>, да не възпрепятстват обитаването и</w:t>
      </w:r>
      <w:r w:rsidR="00BA0754" w:rsidRPr="00E71317">
        <w:rPr>
          <w:rFonts w:ascii="Arial" w:hAnsi="Arial" w:cs="Arial"/>
          <w:sz w:val="28"/>
          <w:szCs w:val="28"/>
        </w:rPr>
        <w:t xml:space="preserve"> охраната на урегулирания имот</w:t>
      </w:r>
      <w:r w:rsidR="00A91083" w:rsidRPr="00E71317">
        <w:rPr>
          <w:rFonts w:ascii="Arial" w:hAnsi="Arial" w:cs="Arial"/>
          <w:sz w:val="28"/>
          <w:szCs w:val="28"/>
        </w:rPr>
        <w:t xml:space="preserve"> и </w:t>
      </w:r>
      <w:r w:rsidRPr="00E71317">
        <w:rPr>
          <w:rFonts w:ascii="Arial" w:hAnsi="Arial" w:cs="Arial"/>
          <w:sz w:val="28"/>
          <w:szCs w:val="28"/>
        </w:rPr>
        <w:t>да бъдат съобразени с предвидените за събаряне сгради</w:t>
      </w:r>
      <w:r w:rsidR="00A91083" w:rsidRPr="00E71317">
        <w:rPr>
          <w:rFonts w:ascii="Arial" w:hAnsi="Arial" w:cs="Arial"/>
          <w:sz w:val="28"/>
          <w:szCs w:val="28"/>
        </w:rPr>
        <w:t>.</w:t>
      </w:r>
    </w:p>
    <w:p w14:paraId="7E2ACC1E" w14:textId="53103CF6" w:rsidR="00AC55D3" w:rsidRPr="00E71317" w:rsidRDefault="00AC55D3" w:rsidP="002C1E92">
      <w:pPr>
        <w:spacing w:after="0" w:line="240" w:lineRule="auto"/>
        <w:ind w:firstLine="709"/>
        <w:jc w:val="both"/>
        <w:rPr>
          <w:rFonts w:ascii="Arial" w:hAnsi="Arial" w:cs="Arial"/>
          <w:sz w:val="28"/>
          <w:szCs w:val="28"/>
        </w:rPr>
      </w:pPr>
      <w:r w:rsidRPr="00E71317">
        <w:rPr>
          <w:rFonts w:ascii="Arial" w:hAnsi="Arial" w:cs="Arial"/>
          <w:sz w:val="28"/>
          <w:szCs w:val="28"/>
        </w:rPr>
        <w:t xml:space="preserve">Инвестиционните проекти по всички части трябва да осигурят елементите и продуктите за защита, съответстващи на </w:t>
      </w:r>
      <w:r w:rsidR="009F5532">
        <w:rPr>
          <w:rFonts w:ascii="Arial" w:hAnsi="Arial" w:cs="Arial"/>
          <w:sz w:val="28"/>
          <w:szCs w:val="28"/>
        </w:rPr>
        <w:t>клас на физическа сигурност</w:t>
      </w:r>
      <w:r w:rsidR="009F5532">
        <w:rPr>
          <w:rFonts w:ascii="Arial" w:hAnsi="Arial" w:cs="Arial"/>
          <w:sz w:val="28"/>
          <w:szCs w:val="28"/>
          <w:lang w:val="en-US"/>
        </w:rPr>
        <w:t xml:space="preserve"> II</w:t>
      </w:r>
      <w:r w:rsidR="009F5532">
        <w:rPr>
          <w:rFonts w:ascii="Arial" w:hAnsi="Arial" w:cs="Arial"/>
          <w:sz w:val="28"/>
          <w:szCs w:val="28"/>
        </w:rPr>
        <w:t xml:space="preserve"> </w:t>
      </w:r>
      <w:r w:rsidR="009F5532">
        <w:rPr>
          <w:rFonts w:ascii="Arial" w:hAnsi="Arial" w:cs="Arial"/>
          <w:sz w:val="28"/>
          <w:szCs w:val="28"/>
          <w:lang w:val="en-US"/>
        </w:rPr>
        <w:t>(</w:t>
      </w:r>
      <w:r w:rsidRPr="00E71317">
        <w:rPr>
          <w:rFonts w:ascii="Arial" w:hAnsi="Arial" w:cs="Arial"/>
          <w:sz w:val="28"/>
          <w:szCs w:val="28"/>
        </w:rPr>
        <w:t>КФС</w:t>
      </w:r>
      <w:r w:rsidR="009F5532">
        <w:rPr>
          <w:rFonts w:ascii="Arial" w:hAnsi="Arial" w:cs="Arial"/>
          <w:sz w:val="28"/>
          <w:szCs w:val="28"/>
          <w:lang w:val="en-US"/>
        </w:rPr>
        <w:t xml:space="preserve"> II)</w:t>
      </w:r>
      <w:r w:rsidR="009F5532">
        <w:rPr>
          <w:rFonts w:ascii="Arial" w:hAnsi="Arial" w:cs="Arial"/>
          <w:sz w:val="28"/>
          <w:szCs w:val="28"/>
        </w:rPr>
        <w:t>,</w:t>
      </w:r>
      <w:r w:rsidRPr="00E71317">
        <w:rPr>
          <w:rFonts w:ascii="Arial" w:hAnsi="Arial" w:cs="Arial"/>
          <w:sz w:val="28"/>
          <w:szCs w:val="28"/>
        </w:rPr>
        <w:t xml:space="preserve"> съгласно Приложение №1</w:t>
      </w:r>
      <w:r w:rsidR="009F5532">
        <w:rPr>
          <w:rFonts w:ascii="Arial" w:hAnsi="Arial" w:cs="Arial"/>
          <w:sz w:val="28"/>
          <w:szCs w:val="28"/>
        </w:rPr>
        <w:t xml:space="preserve"> </w:t>
      </w:r>
      <w:r w:rsidR="009F5532" w:rsidRPr="009F5532">
        <w:rPr>
          <w:rFonts w:ascii="Arial" w:hAnsi="Arial" w:cs="Arial"/>
          <w:sz w:val="28"/>
          <w:szCs w:val="28"/>
        </w:rPr>
        <w:t>на  Наредба № РД-02-20-6/2016г.</w:t>
      </w:r>
      <w:r w:rsidR="009F5532">
        <w:rPr>
          <w:rFonts w:ascii="Arial" w:hAnsi="Arial" w:cs="Arial"/>
          <w:sz w:val="28"/>
          <w:szCs w:val="28"/>
        </w:rPr>
        <w:t xml:space="preserve"> </w:t>
      </w:r>
      <w:r w:rsidR="00DF5110">
        <w:rPr>
          <w:rFonts w:ascii="Arial" w:hAnsi="Arial" w:cs="Arial"/>
          <w:sz w:val="28"/>
          <w:szCs w:val="28"/>
        </w:rPr>
        <w:t>за техническите изисквания</w:t>
      </w:r>
      <w:r w:rsidR="00220F32">
        <w:rPr>
          <w:rFonts w:ascii="Arial" w:hAnsi="Arial" w:cs="Arial"/>
          <w:sz w:val="28"/>
          <w:szCs w:val="28"/>
          <w:lang w:val="en-US"/>
        </w:rPr>
        <w:t xml:space="preserve"> </w:t>
      </w:r>
      <w:r w:rsidR="009F5532">
        <w:rPr>
          <w:rFonts w:ascii="Arial" w:hAnsi="Arial" w:cs="Arial"/>
          <w:sz w:val="28"/>
          <w:szCs w:val="28"/>
        </w:rPr>
        <w:t>за физическа сигурност на строежите</w:t>
      </w:r>
      <w:r w:rsidRPr="00E71317">
        <w:rPr>
          <w:rFonts w:ascii="Arial" w:hAnsi="Arial" w:cs="Arial"/>
          <w:sz w:val="28"/>
          <w:szCs w:val="28"/>
        </w:rPr>
        <w:t xml:space="preserve">, като продуктите, влагани в елементите за физическа защита отговарят на стандартите, посочени в  Приложение № 3 </w:t>
      </w:r>
      <w:bookmarkStart w:id="45" w:name="_Hlk195105023"/>
      <w:r w:rsidRPr="00E71317">
        <w:rPr>
          <w:rFonts w:ascii="Arial" w:hAnsi="Arial" w:cs="Arial"/>
          <w:sz w:val="28"/>
          <w:szCs w:val="28"/>
        </w:rPr>
        <w:t xml:space="preserve">на  </w:t>
      </w:r>
      <w:r w:rsidR="00B840C3">
        <w:rPr>
          <w:rFonts w:ascii="Arial" w:hAnsi="Arial" w:cs="Arial"/>
          <w:sz w:val="28"/>
          <w:szCs w:val="28"/>
        </w:rPr>
        <w:t>същата Наредба</w:t>
      </w:r>
      <w:r w:rsidRPr="00E71317">
        <w:rPr>
          <w:rFonts w:ascii="Arial" w:hAnsi="Arial" w:cs="Arial"/>
          <w:sz w:val="28"/>
          <w:szCs w:val="28"/>
        </w:rPr>
        <w:t>.</w:t>
      </w:r>
    </w:p>
    <w:bookmarkEnd w:id="45"/>
    <w:p w14:paraId="5702672F" w14:textId="77777777" w:rsidR="00BB31F3" w:rsidRPr="00E71317" w:rsidRDefault="00BB31F3" w:rsidP="002C1E92">
      <w:pPr>
        <w:spacing w:after="0" w:line="240" w:lineRule="auto"/>
        <w:ind w:firstLine="709"/>
        <w:jc w:val="both"/>
        <w:rPr>
          <w:rFonts w:ascii="Arial" w:hAnsi="Arial" w:cs="Arial"/>
          <w:sz w:val="28"/>
          <w:szCs w:val="28"/>
        </w:rPr>
      </w:pPr>
    </w:p>
    <w:p w14:paraId="05103736" w14:textId="3A31C951" w:rsidR="00BB31F3" w:rsidRPr="00E71317" w:rsidRDefault="00BA0754" w:rsidP="00A62F46">
      <w:pPr>
        <w:spacing w:after="0" w:line="240" w:lineRule="auto"/>
        <w:ind w:firstLine="709"/>
        <w:jc w:val="both"/>
        <w:rPr>
          <w:rFonts w:ascii="Arial" w:hAnsi="Arial" w:cs="Arial"/>
          <w:sz w:val="28"/>
          <w:szCs w:val="28"/>
        </w:rPr>
      </w:pPr>
      <w:r w:rsidRPr="00E71317">
        <w:rPr>
          <w:rFonts w:ascii="Arial" w:hAnsi="Arial" w:cs="Arial"/>
          <w:sz w:val="28"/>
          <w:szCs w:val="28"/>
        </w:rPr>
        <w:t xml:space="preserve"> </w:t>
      </w:r>
      <w:bookmarkStart w:id="46" w:name="_Hlk194581512"/>
      <w:r w:rsidR="00BB31F3" w:rsidRPr="00E71317">
        <w:rPr>
          <w:rFonts w:ascii="Arial" w:hAnsi="Arial" w:cs="Arial"/>
          <w:sz w:val="28"/>
          <w:szCs w:val="28"/>
        </w:rPr>
        <w:t>2</w:t>
      </w:r>
      <w:r w:rsidR="00BB31F3" w:rsidRPr="00E71317">
        <w:rPr>
          <w:rFonts w:ascii="Arial" w:hAnsi="Arial" w:cs="Arial"/>
          <w:b/>
          <w:bCs/>
          <w:sz w:val="28"/>
          <w:szCs w:val="28"/>
        </w:rPr>
        <w:t>.1.3.1.ЧАСТ„АРХИТЕКТУРНО</w:t>
      </w:r>
      <w:bookmarkEnd w:id="46"/>
      <w:r w:rsidR="00BB31F3" w:rsidRPr="00E71317">
        <w:rPr>
          <w:rFonts w:ascii="Arial" w:hAnsi="Arial" w:cs="Arial"/>
          <w:b/>
          <w:bCs/>
          <w:sz w:val="28"/>
          <w:szCs w:val="28"/>
        </w:rPr>
        <w:t>-КОНСТРУКТИВНО ЗАСНЕМАНЕ”</w:t>
      </w:r>
    </w:p>
    <w:p w14:paraId="6D6626A5" w14:textId="6CD22AEB" w:rsidR="007A2B59" w:rsidRPr="00E71317" w:rsidRDefault="007A2B59" w:rsidP="002C1E92">
      <w:pPr>
        <w:spacing w:after="0" w:line="240" w:lineRule="auto"/>
        <w:ind w:firstLine="708"/>
        <w:jc w:val="both"/>
        <w:rPr>
          <w:rFonts w:ascii="Arial" w:eastAsia="Times New Roman" w:hAnsi="Arial" w:cs="Arial"/>
          <w:color w:val="000000"/>
          <w:sz w:val="28"/>
          <w:szCs w:val="28"/>
          <w:lang w:eastAsia="bg-BG"/>
        </w:rPr>
      </w:pPr>
      <w:r w:rsidRPr="00E71317">
        <w:rPr>
          <w:rFonts w:ascii="Arial" w:hAnsi="Arial" w:cs="Arial"/>
          <w:sz w:val="28"/>
          <w:szCs w:val="28"/>
        </w:rPr>
        <w:t xml:space="preserve">Архитектурно-конструктивното заснемане трябва да бъде извършено в съответствие с изискванията на Раздел </w:t>
      </w:r>
      <w:r w:rsidRPr="00E71317">
        <w:rPr>
          <w:rFonts w:ascii="Arial" w:hAnsi="Arial" w:cs="Arial"/>
          <w:sz w:val="28"/>
          <w:szCs w:val="28"/>
          <w:lang w:val="en-US"/>
        </w:rPr>
        <w:t>II</w:t>
      </w:r>
      <w:r w:rsidRPr="00E71317">
        <w:rPr>
          <w:rFonts w:ascii="Arial" w:hAnsi="Arial" w:cs="Arial"/>
          <w:sz w:val="28"/>
          <w:szCs w:val="28"/>
        </w:rPr>
        <w:t xml:space="preserve"> - П</w:t>
      </w:r>
      <w:r w:rsidRPr="00E71317">
        <w:rPr>
          <w:rFonts w:ascii="Arial" w:eastAsia="Times New Roman" w:hAnsi="Arial" w:cs="Arial"/>
          <w:color w:val="000000"/>
          <w:sz w:val="28"/>
          <w:szCs w:val="28"/>
          <w:lang w:eastAsia="bg-BG"/>
        </w:rPr>
        <w:t>роучване и документиране за нуждите на инвестиционното проектиране на обекти - недвижими културни ценности на Глава  Двадесет ишеста на Наредба</w:t>
      </w:r>
      <w:r w:rsidR="00BB31F3" w:rsidRPr="00E71317">
        <w:rPr>
          <w:rFonts w:ascii="Arial" w:eastAsia="Times New Roman" w:hAnsi="Arial" w:cs="Arial"/>
          <w:color w:val="000000"/>
          <w:sz w:val="28"/>
          <w:szCs w:val="28"/>
          <w:lang w:eastAsia="bg-BG"/>
        </w:rPr>
        <w:t xml:space="preserve"> </w:t>
      </w:r>
      <w:r w:rsidRPr="00E71317">
        <w:rPr>
          <w:rFonts w:ascii="Arial" w:eastAsia="Times New Roman" w:hAnsi="Arial" w:cs="Arial"/>
          <w:color w:val="000000"/>
          <w:sz w:val="28"/>
          <w:szCs w:val="28"/>
          <w:lang w:eastAsia="bg-BG"/>
        </w:rPr>
        <w:t xml:space="preserve">№4 от 2001г. </w:t>
      </w:r>
      <w:r w:rsidR="00BB31F3" w:rsidRPr="00E71317">
        <w:rPr>
          <w:rFonts w:ascii="Arial" w:eastAsia="Times New Roman" w:hAnsi="Arial" w:cs="Arial"/>
          <w:color w:val="000000"/>
          <w:sz w:val="28"/>
          <w:szCs w:val="28"/>
          <w:lang w:eastAsia="bg-BG"/>
        </w:rPr>
        <w:t>з</w:t>
      </w:r>
      <w:r w:rsidRPr="00E71317">
        <w:rPr>
          <w:rFonts w:ascii="Arial" w:eastAsia="Times New Roman" w:hAnsi="Arial" w:cs="Arial"/>
          <w:color w:val="000000"/>
          <w:sz w:val="28"/>
          <w:szCs w:val="28"/>
          <w:lang w:eastAsia="bg-BG"/>
        </w:rPr>
        <w:t>а обхвата и съдържанието на инвестиционните проекти.</w:t>
      </w:r>
    </w:p>
    <w:p w14:paraId="48C4917A" w14:textId="658D7BB0" w:rsidR="00873E1D" w:rsidRPr="00E71317" w:rsidRDefault="00873E1D" w:rsidP="002C1E92">
      <w:pPr>
        <w:spacing w:after="0" w:line="240" w:lineRule="auto"/>
        <w:ind w:firstLine="708"/>
        <w:jc w:val="both"/>
        <w:rPr>
          <w:rFonts w:ascii="Arial" w:eastAsia="Times New Roman" w:hAnsi="Arial" w:cs="Arial"/>
          <w:color w:val="000000"/>
          <w:sz w:val="28"/>
          <w:szCs w:val="28"/>
          <w:lang w:eastAsia="bg-BG"/>
        </w:rPr>
      </w:pPr>
      <w:r w:rsidRPr="00E71317">
        <w:rPr>
          <w:rFonts w:ascii="Arial" w:eastAsia="Times New Roman" w:hAnsi="Arial" w:cs="Arial"/>
          <w:color w:val="000000"/>
          <w:sz w:val="28"/>
          <w:szCs w:val="28"/>
          <w:lang w:eastAsia="bg-BG"/>
        </w:rPr>
        <w:t>Трябва да бъде извършено проучване на физическото състояние,</w:t>
      </w:r>
      <w:r w:rsidR="00A01094" w:rsidRPr="00E71317">
        <w:rPr>
          <w:rFonts w:ascii="Arial" w:eastAsia="Times New Roman" w:hAnsi="Arial" w:cs="Arial"/>
          <w:color w:val="000000"/>
          <w:sz w:val="28"/>
          <w:szCs w:val="28"/>
          <w:lang w:eastAsia="bg-BG"/>
        </w:rPr>
        <w:t xml:space="preserve"> </w:t>
      </w:r>
      <w:r w:rsidRPr="00E71317">
        <w:rPr>
          <w:rFonts w:ascii="Arial" w:eastAsia="Times New Roman" w:hAnsi="Arial" w:cs="Arial"/>
          <w:color w:val="000000"/>
          <w:sz w:val="28"/>
          <w:szCs w:val="28"/>
          <w:lang w:eastAsia="bg-BG"/>
        </w:rPr>
        <w:t>проучване на вида,</w:t>
      </w:r>
      <w:r w:rsidR="00A01094" w:rsidRPr="00E71317">
        <w:rPr>
          <w:rFonts w:ascii="Arial" w:eastAsia="Times New Roman" w:hAnsi="Arial" w:cs="Arial"/>
          <w:color w:val="000000"/>
          <w:sz w:val="28"/>
          <w:szCs w:val="28"/>
          <w:lang w:eastAsia="bg-BG"/>
        </w:rPr>
        <w:t xml:space="preserve"> </w:t>
      </w:r>
      <w:r w:rsidRPr="00E71317">
        <w:rPr>
          <w:rFonts w:ascii="Arial" w:eastAsia="Times New Roman" w:hAnsi="Arial" w:cs="Arial"/>
          <w:color w:val="000000"/>
          <w:sz w:val="28"/>
          <w:szCs w:val="28"/>
          <w:lang w:eastAsia="bg-BG"/>
        </w:rPr>
        <w:t>материалите, строителните технологии и етапи на изграждане на оградата, както и степента  на намеса във процеса на не</w:t>
      </w:r>
      <w:r w:rsidR="00387284">
        <w:rPr>
          <w:rFonts w:ascii="Arial" w:eastAsia="Times New Roman" w:hAnsi="Arial" w:cs="Arial"/>
          <w:color w:val="000000"/>
          <w:sz w:val="28"/>
          <w:szCs w:val="28"/>
          <w:lang w:eastAsia="bg-BG"/>
        </w:rPr>
        <w:t>й</w:t>
      </w:r>
      <w:r w:rsidRPr="00E71317">
        <w:rPr>
          <w:rFonts w:ascii="Arial" w:eastAsia="Times New Roman" w:hAnsi="Arial" w:cs="Arial"/>
          <w:color w:val="000000"/>
          <w:sz w:val="28"/>
          <w:szCs w:val="28"/>
          <w:lang w:eastAsia="bg-BG"/>
        </w:rPr>
        <w:t>ната експлоатация.</w:t>
      </w:r>
    </w:p>
    <w:p w14:paraId="0C8027C7" w14:textId="0F471E3B" w:rsidR="00470A83" w:rsidRPr="00E71317" w:rsidRDefault="006F505A" w:rsidP="00470A83">
      <w:pPr>
        <w:spacing w:after="0" w:line="240" w:lineRule="auto"/>
        <w:ind w:firstLine="708"/>
        <w:jc w:val="both"/>
        <w:rPr>
          <w:rFonts w:ascii="Arial" w:hAnsi="Arial" w:cs="Arial"/>
          <w:sz w:val="28"/>
          <w:szCs w:val="28"/>
        </w:rPr>
      </w:pPr>
      <w:r w:rsidRPr="00E71317">
        <w:rPr>
          <w:rFonts w:ascii="Arial" w:hAnsi="Arial" w:cs="Arial"/>
          <w:sz w:val="28"/>
          <w:szCs w:val="28"/>
        </w:rPr>
        <w:t>Трябва да бъде извършено цялостно и подробно</w:t>
      </w:r>
      <w:r w:rsidR="00A01094" w:rsidRPr="00E71317">
        <w:rPr>
          <w:rFonts w:ascii="Arial" w:hAnsi="Arial" w:cs="Arial"/>
          <w:sz w:val="28"/>
          <w:szCs w:val="28"/>
        </w:rPr>
        <w:t xml:space="preserve"> архитектурно</w:t>
      </w:r>
      <w:r w:rsidRPr="00E71317">
        <w:rPr>
          <w:rFonts w:ascii="Arial" w:hAnsi="Arial" w:cs="Arial"/>
          <w:sz w:val="28"/>
          <w:szCs w:val="28"/>
        </w:rPr>
        <w:t xml:space="preserve"> документиране на съществуващата ограда, като се  отрази точното местоположение с теренни</w:t>
      </w:r>
      <w:r w:rsidR="00387284">
        <w:rPr>
          <w:rFonts w:ascii="Arial" w:hAnsi="Arial" w:cs="Arial"/>
          <w:sz w:val="28"/>
          <w:szCs w:val="28"/>
        </w:rPr>
        <w:t xml:space="preserve"> коти от двете страни на оградата</w:t>
      </w:r>
      <w:r w:rsidRPr="00E71317">
        <w:rPr>
          <w:rFonts w:ascii="Arial" w:hAnsi="Arial" w:cs="Arial"/>
          <w:sz w:val="28"/>
          <w:szCs w:val="28"/>
        </w:rPr>
        <w:t xml:space="preserve"> и</w:t>
      </w:r>
      <w:r w:rsidR="00387284">
        <w:rPr>
          <w:rFonts w:ascii="Arial" w:hAnsi="Arial" w:cs="Arial"/>
          <w:sz w:val="28"/>
          <w:szCs w:val="28"/>
        </w:rPr>
        <w:t xml:space="preserve"> </w:t>
      </w:r>
      <w:r w:rsidRPr="00E71317">
        <w:rPr>
          <w:rFonts w:ascii="Arial" w:hAnsi="Arial" w:cs="Arial"/>
          <w:sz w:val="28"/>
          <w:szCs w:val="28"/>
        </w:rPr>
        <w:t xml:space="preserve">коти </w:t>
      </w:r>
      <w:r w:rsidR="00387284">
        <w:rPr>
          <w:rFonts w:ascii="Arial" w:hAnsi="Arial" w:cs="Arial"/>
          <w:sz w:val="28"/>
          <w:szCs w:val="28"/>
        </w:rPr>
        <w:t xml:space="preserve"> във височина </w:t>
      </w:r>
      <w:r w:rsidRPr="00E71317">
        <w:rPr>
          <w:rFonts w:ascii="Arial" w:hAnsi="Arial" w:cs="Arial"/>
          <w:sz w:val="28"/>
          <w:szCs w:val="28"/>
        </w:rPr>
        <w:t>на ситуационен план, разгъвки в подходящ мащаб на всички части на оградата, напречни вертикални разрези</w:t>
      </w:r>
      <w:r w:rsidR="00470A83" w:rsidRPr="00E71317">
        <w:rPr>
          <w:rFonts w:ascii="Arial" w:hAnsi="Arial" w:cs="Arial"/>
          <w:sz w:val="28"/>
          <w:szCs w:val="28"/>
        </w:rPr>
        <w:t xml:space="preserve">. Трябва да се документират подробно </w:t>
      </w:r>
      <w:r w:rsidRPr="00E71317">
        <w:rPr>
          <w:rFonts w:ascii="Arial" w:hAnsi="Arial" w:cs="Arial"/>
          <w:sz w:val="28"/>
          <w:szCs w:val="28"/>
        </w:rPr>
        <w:t>специфични елементи</w:t>
      </w:r>
      <w:r w:rsidR="00470A83" w:rsidRPr="00E71317">
        <w:rPr>
          <w:rFonts w:ascii="Arial" w:hAnsi="Arial" w:cs="Arial"/>
          <w:sz w:val="28"/>
          <w:szCs w:val="28"/>
        </w:rPr>
        <w:t xml:space="preserve"> и </w:t>
      </w:r>
      <w:r w:rsidRPr="00E71317">
        <w:rPr>
          <w:rFonts w:ascii="Arial" w:hAnsi="Arial" w:cs="Arial"/>
          <w:sz w:val="28"/>
          <w:szCs w:val="28"/>
        </w:rPr>
        <w:t xml:space="preserve">детайли </w:t>
      </w:r>
      <w:r w:rsidR="00470A83" w:rsidRPr="00E71317">
        <w:rPr>
          <w:rFonts w:ascii="Arial" w:hAnsi="Arial" w:cs="Arial"/>
          <w:sz w:val="28"/>
          <w:szCs w:val="28"/>
        </w:rPr>
        <w:t>от строитеното й изпълнение. Графичните материали да бъдат придружени от подробна текстова информация и фотодокументация</w:t>
      </w:r>
      <w:r w:rsidR="002841CD" w:rsidRPr="00E71317">
        <w:rPr>
          <w:rFonts w:ascii="Arial" w:hAnsi="Arial" w:cs="Arial"/>
          <w:sz w:val="28"/>
          <w:szCs w:val="28"/>
        </w:rPr>
        <w:t xml:space="preserve"> - </w:t>
      </w:r>
      <w:r w:rsidR="00470A83" w:rsidRPr="00E71317">
        <w:rPr>
          <w:rFonts w:ascii="Arial" w:hAnsi="Arial" w:cs="Arial"/>
          <w:sz w:val="28"/>
          <w:szCs w:val="28"/>
        </w:rPr>
        <w:t>цветен снимков материал</w:t>
      </w:r>
      <w:r w:rsidR="002841CD" w:rsidRPr="00E71317">
        <w:rPr>
          <w:rFonts w:ascii="Arial" w:hAnsi="Arial" w:cs="Arial"/>
          <w:sz w:val="28"/>
          <w:szCs w:val="28"/>
        </w:rPr>
        <w:t xml:space="preserve"> на всички участъци от оградата.</w:t>
      </w:r>
    </w:p>
    <w:p w14:paraId="4112159D" w14:textId="073BB819" w:rsidR="002841CD" w:rsidRPr="00E71317" w:rsidRDefault="002841CD" w:rsidP="00D551C0">
      <w:pPr>
        <w:spacing w:after="0" w:line="240" w:lineRule="auto"/>
        <w:ind w:firstLine="708"/>
        <w:jc w:val="both"/>
        <w:rPr>
          <w:rFonts w:ascii="Arial" w:hAnsi="Arial" w:cs="Arial"/>
          <w:sz w:val="28"/>
          <w:szCs w:val="28"/>
        </w:rPr>
      </w:pPr>
      <w:r w:rsidRPr="00E71317">
        <w:rPr>
          <w:rFonts w:ascii="Arial" w:hAnsi="Arial" w:cs="Arial"/>
          <w:sz w:val="28"/>
          <w:szCs w:val="28"/>
        </w:rPr>
        <w:t>Необходимо е</w:t>
      </w:r>
      <w:r w:rsidR="002F495E">
        <w:rPr>
          <w:rFonts w:ascii="Arial" w:hAnsi="Arial" w:cs="Arial"/>
          <w:sz w:val="28"/>
          <w:szCs w:val="28"/>
        </w:rPr>
        <w:t xml:space="preserve"> </w:t>
      </w:r>
      <w:r w:rsidRPr="00E71317">
        <w:rPr>
          <w:rFonts w:ascii="Arial" w:hAnsi="Arial" w:cs="Arial"/>
          <w:sz w:val="28"/>
          <w:szCs w:val="28"/>
        </w:rPr>
        <w:t>и констуктивно документиране на съществуващата ограда</w:t>
      </w:r>
      <w:r w:rsidR="00D551C0" w:rsidRPr="00E71317">
        <w:rPr>
          <w:rFonts w:ascii="Arial" w:hAnsi="Arial" w:cs="Arial"/>
          <w:sz w:val="28"/>
          <w:szCs w:val="28"/>
        </w:rPr>
        <w:t xml:space="preserve"> -</w:t>
      </w:r>
      <w:r w:rsidRPr="00E71317">
        <w:rPr>
          <w:rFonts w:ascii="Arial" w:hAnsi="Arial" w:cs="Arial"/>
          <w:sz w:val="28"/>
          <w:szCs w:val="28"/>
        </w:rPr>
        <w:t xml:space="preserve"> </w:t>
      </w:r>
      <w:r w:rsidR="00D551C0" w:rsidRPr="00E71317">
        <w:rPr>
          <w:rFonts w:ascii="Arial" w:hAnsi="Arial" w:cs="Arial"/>
          <w:sz w:val="28"/>
          <w:szCs w:val="28"/>
        </w:rPr>
        <w:t xml:space="preserve">тип и вид на носещите конструктивни елементи, описание на физическото състояние - повреди, </w:t>
      </w:r>
      <w:r w:rsidR="00D551C0" w:rsidRPr="00E71317">
        <w:rPr>
          <w:rFonts w:ascii="Arial" w:hAnsi="Arial" w:cs="Arial"/>
          <w:sz w:val="28"/>
          <w:szCs w:val="28"/>
        </w:rPr>
        <w:lastRenderedPageBreak/>
        <w:t xml:space="preserve">деформации, наличност и разпространение на пукнатинна мрежа, вид и състояние на земната основа и на фундирането, физико-механични свойства на строителните материали. </w:t>
      </w:r>
    </w:p>
    <w:p w14:paraId="3FBC9DA6" w14:textId="6C86EE1D" w:rsidR="00A01094" w:rsidRPr="00E71317" w:rsidRDefault="00A01094" w:rsidP="00A01094">
      <w:pPr>
        <w:spacing w:after="0" w:line="240" w:lineRule="auto"/>
        <w:ind w:firstLine="708"/>
        <w:jc w:val="both"/>
        <w:rPr>
          <w:rFonts w:ascii="Arial" w:eastAsia="Times New Roman" w:hAnsi="Arial" w:cs="Arial"/>
          <w:color w:val="000000"/>
          <w:sz w:val="28"/>
          <w:szCs w:val="28"/>
          <w:lang w:eastAsia="bg-BG"/>
        </w:rPr>
      </w:pPr>
      <w:r w:rsidRPr="00E71317">
        <w:rPr>
          <w:rFonts w:ascii="Arial" w:eastAsia="Times New Roman" w:hAnsi="Arial" w:cs="Arial"/>
          <w:color w:val="000000"/>
          <w:sz w:val="28"/>
          <w:szCs w:val="28"/>
          <w:lang w:eastAsia="bg-BG"/>
        </w:rPr>
        <w:t>Трябво да бъде извършен анализ на  факторите, довели до недопустими деформации в структурата на оградата.</w:t>
      </w:r>
      <w:r w:rsidR="00616CD0" w:rsidRPr="00E71317">
        <w:rPr>
          <w:rFonts w:ascii="Arial" w:eastAsia="Times New Roman" w:hAnsi="Arial" w:cs="Arial"/>
          <w:color w:val="000000"/>
          <w:sz w:val="28"/>
          <w:szCs w:val="28"/>
          <w:lang w:eastAsia="bg-BG"/>
        </w:rPr>
        <w:t>, с цел да бъд</w:t>
      </w:r>
      <w:r w:rsidR="002F495E">
        <w:rPr>
          <w:rFonts w:ascii="Arial" w:eastAsia="Times New Roman" w:hAnsi="Arial" w:cs="Arial"/>
          <w:color w:val="000000"/>
          <w:sz w:val="28"/>
          <w:szCs w:val="28"/>
          <w:lang w:eastAsia="bg-BG"/>
        </w:rPr>
        <w:t xml:space="preserve">е </w:t>
      </w:r>
      <w:r w:rsidR="006D163E">
        <w:rPr>
          <w:rFonts w:ascii="Arial" w:eastAsia="Times New Roman" w:hAnsi="Arial" w:cs="Arial"/>
          <w:color w:val="000000"/>
          <w:sz w:val="28"/>
          <w:szCs w:val="28"/>
          <w:lang w:eastAsia="bg-BG"/>
        </w:rPr>
        <w:t>предотвратено/</w:t>
      </w:r>
      <w:r w:rsidR="002F495E">
        <w:rPr>
          <w:rFonts w:ascii="Arial" w:eastAsia="Times New Roman" w:hAnsi="Arial" w:cs="Arial"/>
          <w:color w:val="000000"/>
          <w:sz w:val="28"/>
          <w:szCs w:val="28"/>
          <w:lang w:eastAsia="bg-BG"/>
        </w:rPr>
        <w:t>намалено</w:t>
      </w:r>
      <w:r w:rsidR="006D163E">
        <w:rPr>
          <w:rFonts w:ascii="Arial" w:eastAsia="Times New Roman" w:hAnsi="Arial" w:cs="Arial"/>
          <w:color w:val="000000"/>
          <w:sz w:val="28"/>
          <w:szCs w:val="28"/>
          <w:lang w:eastAsia="bg-BG"/>
        </w:rPr>
        <w:t xml:space="preserve"> влиянието на тези фактори и/или</w:t>
      </w:r>
      <w:r w:rsidR="00616CD0" w:rsidRPr="00E71317">
        <w:rPr>
          <w:rFonts w:ascii="Arial" w:eastAsia="Times New Roman" w:hAnsi="Arial" w:cs="Arial"/>
          <w:color w:val="000000"/>
          <w:sz w:val="28"/>
          <w:szCs w:val="28"/>
          <w:lang w:eastAsia="bg-BG"/>
        </w:rPr>
        <w:t xml:space="preserve"> </w:t>
      </w:r>
      <w:r w:rsidR="006D163E">
        <w:rPr>
          <w:rFonts w:ascii="Arial" w:eastAsia="Times New Roman" w:hAnsi="Arial" w:cs="Arial"/>
          <w:color w:val="000000"/>
          <w:sz w:val="28"/>
          <w:szCs w:val="28"/>
          <w:lang w:eastAsia="bg-BG"/>
        </w:rPr>
        <w:t>да бъде изцяло елиминирано</w:t>
      </w:r>
      <w:r w:rsidR="00616CD0" w:rsidRPr="00E71317">
        <w:rPr>
          <w:rFonts w:ascii="Arial" w:eastAsia="Times New Roman" w:hAnsi="Arial" w:cs="Arial"/>
          <w:color w:val="000000"/>
          <w:sz w:val="28"/>
          <w:szCs w:val="28"/>
          <w:lang w:eastAsia="bg-BG"/>
        </w:rPr>
        <w:t xml:space="preserve"> при нейната реконструкция по автентични данни.</w:t>
      </w:r>
    </w:p>
    <w:p w14:paraId="77A94245" w14:textId="14F73CB7" w:rsidR="00EC45B0" w:rsidRPr="00E71317" w:rsidRDefault="00EC45B0" w:rsidP="00EC45B0">
      <w:pPr>
        <w:spacing w:after="0" w:line="240" w:lineRule="auto"/>
        <w:ind w:firstLine="708"/>
        <w:jc w:val="both"/>
        <w:rPr>
          <w:rFonts w:ascii="Arial" w:hAnsi="Arial" w:cs="Arial"/>
          <w:b/>
          <w:bCs/>
          <w:sz w:val="28"/>
          <w:szCs w:val="28"/>
        </w:rPr>
      </w:pPr>
      <w:bookmarkStart w:id="47" w:name="_Hlk194591840"/>
      <w:r w:rsidRPr="00E71317">
        <w:rPr>
          <w:rFonts w:ascii="Arial" w:hAnsi="Arial" w:cs="Arial"/>
          <w:sz w:val="28"/>
          <w:szCs w:val="28"/>
        </w:rPr>
        <w:t>2</w:t>
      </w:r>
      <w:r w:rsidRPr="00E71317">
        <w:rPr>
          <w:rFonts w:ascii="Arial" w:hAnsi="Arial" w:cs="Arial"/>
          <w:b/>
          <w:bCs/>
          <w:sz w:val="28"/>
          <w:szCs w:val="28"/>
        </w:rPr>
        <w:t>.1.3.2. ЧАСТ„АРХИТЕКТУРНА“</w:t>
      </w:r>
    </w:p>
    <w:bookmarkEnd w:id="47"/>
    <w:p w14:paraId="7ED269FA" w14:textId="13854562" w:rsidR="00DA6E76" w:rsidRPr="00E71317" w:rsidRDefault="00842F6C" w:rsidP="00EC45B0">
      <w:pPr>
        <w:spacing w:after="0" w:line="240" w:lineRule="auto"/>
        <w:ind w:firstLine="708"/>
        <w:jc w:val="both"/>
        <w:rPr>
          <w:rFonts w:ascii="Arial" w:hAnsi="Arial" w:cs="Arial"/>
          <w:sz w:val="28"/>
          <w:szCs w:val="28"/>
        </w:rPr>
      </w:pPr>
      <w:r w:rsidRPr="00E71317">
        <w:rPr>
          <w:rFonts w:ascii="Arial" w:hAnsi="Arial" w:cs="Arial"/>
          <w:sz w:val="28"/>
          <w:szCs w:val="28"/>
        </w:rPr>
        <w:t>Тази проектна част</w:t>
      </w:r>
      <w:r w:rsidR="00836F42" w:rsidRPr="00E71317">
        <w:rPr>
          <w:rFonts w:ascii="Arial" w:hAnsi="Arial" w:cs="Arial"/>
          <w:sz w:val="28"/>
          <w:szCs w:val="28"/>
        </w:rPr>
        <w:t xml:space="preserve"> трябва да </w:t>
      </w:r>
      <w:r w:rsidRPr="00E71317">
        <w:rPr>
          <w:rFonts w:ascii="Arial" w:hAnsi="Arial" w:cs="Arial"/>
          <w:sz w:val="28"/>
          <w:szCs w:val="28"/>
        </w:rPr>
        <w:t xml:space="preserve"> се изработ</w:t>
      </w:r>
      <w:r w:rsidR="00836F42" w:rsidRPr="00E71317">
        <w:rPr>
          <w:rFonts w:ascii="Arial" w:hAnsi="Arial" w:cs="Arial"/>
          <w:sz w:val="28"/>
          <w:szCs w:val="28"/>
        </w:rPr>
        <w:t>и</w:t>
      </w:r>
      <w:r w:rsidRPr="00E71317">
        <w:rPr>
          <w:rFonts w:ascii="Arial" w:hAnsi="Arial" w:cs="Arial"/>
          <w:sz w:val="28"/>
          <w:szCs w:val="28"/>
        </w:rPr>
        <w:t xml:space="preserve"> по данни от извършеното архитектурно-конструктивно заснемане и в съответствие с изискванията на  Визата  за проектиране на основание чл.140 ал.2, ал.3 и ал.4 от Закона за устройство на територията  (ЗУТ), издадена на 11.12.2023г. от Главния архитект на Столичната община, съгласувана от Министерство на културата на основание на чл.84, ал.1  от ЗКН</w:t>
      </w:r>
      <w:r w:rsidR="00687565">
        <w:rPr>
          <w:rFonts w:ascii="Arial" w:hAnsi="Arial" w:cs="Arial"/>
          <w:sz w:val="28"/>
          <w:szCs w:val="28"/>
        </w:rPr>
        <w:t xml:space="preserve"> и</w:t>
      </w:r>
      <w:r w:rsidRPr="00E71317">
        <w:rPr>
          <w:rFonts w:ascii="Arial" w:hAnsi="Arial" w:cs="Arial"/>
          <w:sz w:val="28"/>
          <w:szCs w:val="28"/>
        </w:rPr>
        <w:t xml:space="preserve"> грофичните материали към </w:t>
      </w:r>
      <w:r w:rsidR="00687565">
        <w:rPr>
          <w:rFonts w:ascii="Arial" w:hAnsi="Arial" w:cs="Arial"/>
          <w:sz w:val="28"/>
          <w:szCs w:val="28"/>
        </w:rPr>
        <w:t>проектната</w:t>
      </w:r>
      <w:r w:rsidRPr="00E71317">
        <w:rPr>
          <w:rFonts w:ascii="Arial" w:hAnsi="Arial" w:cs="Arial"/>
          <w:sz w:val="28"/>
          <w:szCs w:val="28"/>
        </w:rPr>
        <w:t xml:space="preserve"> д</w:t>
      </w:r>
      <w:r w:rsidR="00687565">
        <w:rPr>
          <w:rFonts w:ascii="Arial" w:hAnsi="Arial" w:cs="Arial"/>
          <w:sz w:val="28"/>
          <w:szCs w:val="28"/>
        </w:rPr>
        <w:t>о</w:t>
      </w:r>
      <w:r w:rsidRPr="00E71317">
        <w:rPr>
          <w:rFonts w:ascii="Arial" w:hAnsi="Arial" w:cs="Arial"/>
          <w:sz w:val="28"/>
          <w:szCs w:val="28"/>
        </w:rPr>
        <w:t>кументация Раздел V „Териториалноустройствена защита“ на ЗКН с изх. № (МК) СТ-84-957/23.05.2023г.</w:t>
      </w:r>
    </w:p>
    <w:p w14:paraId="7CBFA5BF" w14:textId="77777777" w:rsidR="0075474C" w:rsidRDefault="00836F42" w:rsidP="00015C0B">
      <w:pPr>
        <w:spacing w:after="0" w:line="240" w:lineRule="auto"/>
        <w:ind w:firstLine="708"/>
        <w:jc w:val="both"/>
        <w:rPr>
          <w:rFonts w:ascii="Arial" w:hAnsi="Arial" w:cs="Arial"/>
          <w:sz w:val="28"/>
          <w:szCs w:val="28"/>
        </w:rPr>
      </w:pPr>
      <w:r w:rsidRPr="00E71317">
        <w:rPr>
          <w:rFonts w:ascii="Arial" w:hAnsi="Arial" w:cs="Arial"/>
          <w:sz w:val="28"/>
          <w:szCs w:val="28"/>
        </w:rPr>
        <w:t>Проектът трябва да предвиди запазване на обемно-пространствените и архитектурно-художествените й характеристики чрез реконструкция по автентични данни  в съответствие с изискваниията на  чл.79 ал. 4 на  Закона за културното наследство (ЗКН) и пар. 4 т. 15 от Допълнителните разпоредби на  ЗКН.</w:t>
      </w:r>
    </w:p>
    <w:p w14:paraId="139861EA" w14:textId="14C7CC5C" w:rsidR="00836F42" w:rsidRPr="00E71317" w:rsidRDefault="00063DA6" w:rsidP="00015C0B">
      <w:pPr>
        <w:spacing w:after="0" w:line="240" w:lineRule="auto"/>
        <w:ind w:firstLine="708"/>
        <w:jc w:val="both"/>
        <w:rPr>
          <w:rFonts w:ascii="Arial" w:hAnsi="Arial" w:cs="Arial"/>
          <w:sz w:val="28"/>
          <w:szCs w:val="28"/>
        </w:rPr>
      </w:pPr>
      <w:r w:rsidRPr="00E71317">
        <w:rPr>
          <w:rFonts w:ascii="Arial" w:hAnsi="Arial" w:cs="Arial"/>
          <w:sz w:val="28"/>
          <w:szCs w:val="28"/>
        </w:rPr>
        <w:t>Архитектурното решение трябвада бъде единно, в съответствие с детайла на изпълнение на преобладаващия тип ограда и височина до 2.20м.</w:t>
      </w:r>
      <w:r w:rsidR="00015C0B" w:rsidRPr="00E71317">
        <w:rPr>
          <w:rFonts w:ascii="Arial" w:hAnsi="Arial" w:cs="Arial"/>
          <w:sz w:val="28"/>
          <w:szCs w:val="28"/>
        </w:rPr>
        <w:t xml:space="preserve"> Да бъдат описани необходимите мерки за поддръжка на оградата в периода на експлоатация</w:t>
      </w:r>
      <w:r w:rsidR="0075474C">
        <w:rPr>
          <w:rFonts w:ascii="Arial" w:hAnsi="Arial" w:cs="Arial"/>
          <w:sz w:val="28"/>
          <w:szCs w:val="28"/>
        </w:rPr>
        <w:t>, за да се запазват нейните функционални и художествени характеристики.</w:t>
      </w:r>
    </w:p>
    <w:p w14:paraId="71138BB9" w14:textId="77777777" w:rsidR="003C36D3" w:rsidRPr="00E71317" w:rsidRDefault="003C36D3" w:rsidP="00015C0B">
      <w:pPr>
        <w:spacing w:after="0" w:line="240" w:lineRule="auto"/>
        <w:ind w:firstLine="708"/>
        <w:jc w:val="both"/>
        <w:rPr>
          <w:rFonts w:ascii="Arial" w:hAnsi="Arial" w:cs="Arial"/>
          <w:sz w:val="28"/>
          <w:szCs w:val="28"/>
        </w:rPr>
      </w:pPr>
    </w:p>
    <w:p w14:paraId="5F149294" w14:textId="16F76D35" w:rsidR="00842F6C" w:rsidRPr="00E71317" w:rsidRDefault="00842F6C" w:rsidP="00EC45B0">
      <w:pPr>
        <w:spacing w:after="0" w:line="240" w:lineRule="auto"/>
        <w:ind w:firstLine="708"/>
        <w:jc w:val="both"/>
        <w:rPr>
          <w:rFonts w:ascii="Arial" w:hAnsi="Arial" w:cs="Arial"/>
          <w:sz w:val="28"/>
          <w:szCs w:val="28"/>
        </w:rPr>
      </w:pPr>
      <w:r w:rsidRPr="00E71317">
        <w:rPr>
          <w:rFonts w:ascii="Arial" w:hAnsi="Arial" w:cs="Arial"/>
          <w:sz w:val="28"/>
          <w:szCs w:val="28"/>
        </w:rPr>
        <w:t>Новата ограда</w:t>
      </w:r>
      <w:r w:rsidR="00836F42" w:rsidRPr="00E71317">
        <w:rPr>
          <w:rFonts w:ascii="Arial" w:hAnsi="Arial" w:cs="Arial"/>
          <w:sz w:val="28"/>
          <w:szCs w:val="28"/>
        </w:rPr>
        <w:t xml:space="preserve"> да</w:t>
      </w:r>
      <w:r w:rsidRPr="00E71317">
        <w:rPr>
          <w:rFonts w:ascii="Arial" w:hAnsi="Arial" w:cs="Arial"/>
          <w:sz w:val="28"/>
          <w:szCs w:val="28"/>
        </w:rPr>
        <w:t xml:space="preserve"> се разпол</w:t>
      </w:r>
      <w:r w:rsidR="00836F42" w:rsidRPr="00E71317">
        <w:rPr>
          <w:rFonts w:ascii="Arial" w:hAnsi="Arial" w:cs="Arial"/>
          <w:sz w:val="28"/>
          <w:szCs w:val="28"/>
        </w:rPr>
        <w:t>ожи</w:t>
      </w:r>
      <w:r w:rsidRPr="00E71317">
        <w:rPr>
          <w:rFonts w:ascii="Arial" w:hAnsi="Arial" w:cs="Arial"/>
          <w:sz w:val="28"/>
          <w:szCs w:val="28"/>
        </w:rPr>
        <w:t xml:space="preserve"> по регулационните линии на УПИ</w:t>
      </w:r>
      <w:r w:rsidR="009B4F49" w:rsidRPr="00E71317">
        <w:rPr>
          <w:rFonts w:ascii="Arial" w:hAnsi="Arial" w:cs="Arial"/>
          <w:sz w:val="28"/>
          <w:szCs w:val="28"/>
          <w:lang w:val="en-US"/>
        </w:rPr>
        <w:t xml:space="preserve"> I</w:t>
      </w:r>
      <w:r w:rsidR="009B4F49" w:rsidRPr="00E71317">
        <w:rPr>
          <w:rFonts w:ascii="Arial" w:hAnsi="Arial" w:cs="Arial"/>
          <w:sz w:val="28"/>
          <w:szCs w:val="28"/>
        </w:rPr>
        <w:t>- за НЦЗПБ, кв.9, м. „ГГЦ-Зона В17“, както е показано във визата за проектиране.</w:t>
      </w:r>
      <w:r w:rsidR="0075474C">
        <w:rPr>
          <w:rFonts w:ascii="Arial" w:hAnsi="Arial" w:cs="Arial"/>
          <w:sz w:val="28"/>
          <w:szCs w:val="28"/>
        </w:rPr>
        <w:t xml:space="preserve"> Трасирането трябва да бъде прецизно, тъй като съществуващата в момента ограда в отделни участъци попада извън уличните регулационни </w:t>
      </w:r>
      <w:r w:rsidR="00CF3BB5">
        <w:rPr>
          <w:rFonts w:ascii="Arial" w:hAnsi="Arial" w:cs="Arial"/>
          <w:sz w:val="28"/>
          <w:szCs w:val="28"/>
        </w:rPr>
        <w:t>л</w:t>
      </w:r>
      <w:r w:rsidR="0075474C">
        <w:rPr>
          <w:rFonts w:ascii="Arial" w:hAnsi="Arial" w:cs="Arial"/>
          <w:sz w:val="28"/>
          <w:szCs w:val="28"/>
        </w:rPr>
        <w:t>инии</w:t>
      </w:r>
      <w:r w:rsidR="00CF3BB5">
        <w:rPr>
          <w:rFonts w:ascii="Arial" w:hAnsi="Arial" w:cs="Arial"/>
          <w:sz w:val="28"/>
          <w:szCs w:val="28"/>
        </w:rPr>
        <w:t>- навлиза в зоната на тротоарите.</w:t>
      </w:r>
    </w:p>
    <w:p w14:paraId="376BC519" w14:textId="234BEAF1" w:rsidR="0076241B" w:rsidRPr="00CF3BB5" w:rsidRDefault="0076241B" w:rsidP="00EC45B0">
      <w:pPr>
        <w:spacing w:after="0" w:line="240" w:lineRule="auto"/>
        <w:ind w:firstLine="708"/>
        <w:jc w:val="both"/>
        <w:rPr>
          <w:rFonts w:ascii="Arial" w:hAnsi="Arial" w:cs="Arial"/>
          <w:sz w:val="28"/>
          <w:szCs w:val="28"/>
        </w:rPr>
      </w:pPr>
      <w:r w:rsidRPr="00E71317">
        <w:rPr>
          <w:rFonts w:ascii="Arial" w:hAnsi="Arial" w:cs="Arial"/>
          <w:sz w:val="28"/>
          <w:szCs w:val="28"/>
        </w:rPr>
        <w:t xml:space="preserve">От северозапад съществуващата ограда се състои от четири участъка, с ориентировъчна обща дължина 103.38м,  </w:t>
      </w:r>
      <w:r w:rsidR="00214CA7" w:rsidRPr="00E71317">
        <w:rPr>
          <w:rFonts w:ascii="Arial" w:hAnsi="Arial" w:cs="Arial"/>
          <w:sz w:val="28"/>
          <w:szCs w:val="28"/>
        </w:rPr>
        <w:t xml:space="preserve">Североизточната ограда е с дължина 66.04м. Оградата по ул. „Габър“ е ситуирана на юг, югоизток и е с обща дължина </w:t>
      </w:r>
      <w:r w:rsidR="00235581" w:rsidRPr="00E71317">
        <w:rPr>
          <w:rFonts w:ascii="Arial" w:hAnsi="Arial" w:cs="Arial"/>
          <w:sz w:val="28"/>
          <w:szCs w:val="28"/>
        </w:rPr>
        <w:t>135.22м.</w:t>
      </w:r>
      <w:r w:rsidR="0018711D" w:rsidRPr="00E71317">
        <w:rPr>
          <w:rFonts w:ascii="Arial" w:hAnsi="Arial" w:cs="Arial"/>
          <w:sz w:val="28"/>
          <w:szCs w:val="28"/>
        </w:rPr>
        <w:t xml:space="preserve"> От югозапад оградата граничи с тротоара по ул. „Шумен“ и е с ориентировъчна дължина</w:t>
      </w:r>
      <w:r w:rsidR="003101F1" w:rsidRPr="00E71317">
        <w:rPr>
          <w:rFonts w:ascii="Arial" w:hAnsi="Arial" w:cs="Arial"/>
          <w:sz w:val="28"/>
          <w:szCs w:val="28"/>
        </w:rPr>
        <w:t xml:space="preserve">  48.68м.</w:t>
      </w:r>
      <w:r w:rsidR="008F047E" w:rsidRPr="00E71317">
        <w:rPr>
          <w:rFonts w:ascii="Arial" w:hAnsi="Arial" w:cs="Arial"/>
          <w:sz w:val="28"/>
          <w:szCs w:val="28"/>
        </w:rPr>
        <w:t xml:space="preserve"> </w:t>
      </w:r>
      <w:r w:rsidR="008F047E" w:rsidRPr="00CF3BB5">
        <w:rPr>
          <w:rFonts w:ascii="Arial" w:hAnsi="Arial" w:cs="Arial"/>
          <w:sz w:val="28"/>
          <w:szCs w:val="28"/>
        </w:rPr>
        <w:t>Обща</w:t>
      </w:r>
      <w:r w:rsidR="00CF3BB5">
        <w:rPr>
          <w:rFonts w:ascii="Arial" w:hAnsi="Arial" w:cs="Arial"/>
          <w:sz w:val="28"/>
          <w:szCs w:val="28"/>
        </w:rPr>
        <w:t xml:space="preserve">та </w:t>
      </w:r>
      <w:r w:rsidR="008F047E" w:rsidRPr="00CF3BB5">
        <w:rPr>
          <w:rFonts w:ascii="Arial" w:hAnsi="Arial" w:cs="Arial"/>
          <w:sz w:val="28"/>
          <w:szCs w:val="28"/>
        </w:rPr>
        <w:t xml:space="preserve"> дължина на оградата е 353.32 метра.</w:t>
      </w:r>
    </w:p>
    <w:p w14:paraId="033EBAA5" w14:textId="77777777" w:rsidR="003C36D3" w:rsidRPr="00E71317" w:rsidRDefault="003C36D3" w:rsidP="00EC45B0">
      <w:pPr>
        <w:spacing w:after="0" w:line="240" w:lineRule="auto"/>
        <w:ind w:firstLine="708"/>
        <w:jc w:val="both"/>
        <w:rPr>
          <w:rFonts w:ascii="Arial" w:hAnsi="Arial" w:cs="Arial"/>
          <w:sz w:val="28"/>
          <w:szCs w:val="28"/>
        </w:rPr>
      </w:pPr>
    </w:p>
    <w:p w14:paraId="4FF33EA6" w14:textId="345740A8" w:rsidR="009B4F49" w:rsidRPr="00E71317" w:rsidRDefault="009B4F49" w:rsidP="00EC45B0">
      <w:pPr>
        <w:spacing w:after="0" w:line="240" w:lineRule="auto"/>
        <w:ind w:firstLine="708"/>
        <w:jc w:val="both"/>
        <w:rPr>
          <w:rFonts w:ascii="Arial" w:hAnsi="Arial" w:cs="Arial"/>
          <w:sz w:val="28"/>
          <w:szCs w:val="28"/>
        </w:rPr>
      </w:pPr>
      <w:r w:rsidRPr="00E71317">
        <w:rPr>
          <w:rFonts w:ascii="Arial" w:hAnsi="Arial" w:cs="Arial"/>
          <w:sz w:val="28"/>
          <w:szCs w:val="28"/>
        </w:rPr>
        <w:lastRenderedPageBreak/>
        <w:t>Архитектурното решение трябва да запази местоположението, ширината и функцията на входовете-изходи към урегулирания имот.</w:t>
      </w:r>
    </w:p>
    <w:p w14:paraId="12584F6A" w14:textId="77A02833" w:rsidR="009B4F49" w:rsidRPr="00E71317" w:rsidRDefault="009B4F49" w:rsidP="00EC45B0">
      <w:pPr>
        <w:spacing w:after="0" w:line="240" w:lineRule="auto"/>
        <w:ind w:firstLine="708"/>
        <w:jc w:val="both"/>
        <w:rPr>
          <w:rFonts w:ascii="Arial" w:hAnsi="Arial" w:cs="Arial"/>
          <w:sz w:val="28"/>
          <w:szCs w:val="28"/>
        </w:rPr>
      </w:pPr>
      <w:r w:rsidRPr="00E71317">
        <w:rPr>
          <w:rFonts w:ascii="Arial" w:hAnsi="Arial" w:cs="Arial"/>
          <w:sz w:val="28"/>
          <w:szCs w:val="28"/>
        </w:rPr>
        <w:t>Достъпът от бул. „Ген. Н. Столетов“ трябва да бъде</w:t>
      </w:r>
      <w:r w:rsidR="00286000" w:rsidRPr="00E71317">
        <w:rPr>
          <w:rFonts w:ascii="Arial" w:hAnsi="Arial" w:cs="Arial"/>
          <w:sz w:val="28"/>
          <w:szCs w:val="28"/>
        </w:rPr>
        <w:t xml:space="preserve"> с врата за пешеходци и двукрила врата за автомобили, </w:t>
      </w:r>
      <w:bookmarkStart w:id="48" w:name="_Hlk194591527"/>
      <w:r w:rsidR="00286000" w:rsidRPr="00E71317">
        <w:rPr>
          <w:rFonts w:ascii="Arial" w:hAnsi="Arial" w:cs="Arial"/>
          <w:sz w:val="28"/>
          <w:szCs w:val="28"/>
        </w:rPr>
        <w:t xml:space="preserve">с </w:t>
      </w:r>
      <w:r w:rsidR="00EA5E61" w:rsidRPr="00E71317">
        <w:rPr>
          <w:rFonts w:ascii="Arial" w:hAnsi="Arial" w:cs="Arial"/>
          <w:sz w:val="28"/>
          <w:szCs w:val="28"/>
        </w:rPr>
        <w:t xml:space="preserve">електрозаключващи устройства и контролери  с </w:t>
      </w:r>
      <w:r w:rsidR="00286000" w:rsidRPr="00E71317">
        <w:rPr>
          <w:rFonts w:ascii="Arial" w:hAnsi="Arial" w:cs="Arial"/>
          <w:sz w:val="28"/>
          <w:szCs w:val="28"/>
        </w:rPr>
        <w:t>възможност за дистанционно отваряне и контрол на достъпа.</w:t>
      </w:r>
      <w:bookmarkEnd w:id="48"/>
    </w:p>
    <w:p w14:paraId="4EABE02B" w14:textId="7EA018B4" w:rsidR="00286000" w:rsidRPr="00E71317" w:rsidRDefault="00286000" w:rsidP="00EC45B0">
      <w:pPr>
        <w:spacing w:after="0" w:line="240" w:lineRule="auto"/>
        <w:ind w:firstLine="708"/>
        <w:jc w:val="both"/>
        <w:rPr>
          <w:rFonts w:ascii="Arial" w:hAnsi="Arial" w:cs="Arial"/>
          <w:sz w:val="28"/>
          <w:szCs w:val="28"/>
        </w:rPr>
      </w:pPr>
      <w:r w:rsidRPr="00E71317">
        <w:rPr>
          <w:rFonts w:ascii="Arial" w:hAnsi="Arial" w:cs="Arial"/>
          <w:sz w:val="28"/>
          <w:szCs w:val="28"/>
        </w:rPr>
        <w:t>Достъпът от ул. „Габър</w:t>
      </w:r>
      <w:r w:rsidR="00611F1E" w:rsidRPr="00E71317">
        <w:rPr>
          <w:rFonts w:ascii="Arial" w:hAnsi="Arial" w:cs="Arial"/>
          <w:sz w:val="28"/>
          <w:szCs w:val="28"/>
        </w:rPr>
        <w:t>“</w:t>
      </w:r>
      <w:r w:rsidR="00CF3BB5">
        <w:rPr>
          <w:rFonts w:ascii="Arial" w:hAnsi="Arial" w:cs="Arial"/>
          <w:sz w:val="28"/>
          <w:szCs w:val="28"/>
        </w:rPr>
        <w:t xml:space="preserve"> </w:t>
      </w:r>
      <w:r w:rsidR="00611F1E" w:rsidRPr="00E71317">
        <w:rPr>
          <w:rFonts w:ascii="Arial" w:hAnsi="Arial" w:cs="Arial"/>
          <w:sz w:val="28"/>
          <w:szCs w:val="28"/>
        </w:rPr>
        <w:t>трябва да бъде осигурен за леки  и товарни автомобили, чрез врати</w:t>
      </w:r>
      <w:r w:rsidR="00836F42" w:rsidRPr="00E71317">
        <w:rPr>
          <w:rFonts w:ascii="Arial" w:hAnsi="Arial" w:cs="Arial"/>
          <w:sz w:val="28"/>
          <w:szCs w:val="28"/>
        </w:rPr>
        <w:t xml:space="preserve">, </w:t>
      </w:r>
      <w:r w:rsidR="00EA5E61" w:rsidRPr="00E71317">
        <w:rPr>
          <w:rFonts w:ascii="Arial" w:hAnsi="Arial" w:cs="Arial"/>
          <w:sz w:val="28"/>
          <w:szCs w:val="28"/>
        </w:rPr>
        <w:t>с електрозаключващи устройства и контролери  с възможност за дистанционно отваряне и контрол на достъпа.</w:t>
      </w:r>
      <w:r w:rsidR="00836F42" w:rsidRPr="00E71317">
        <w:rPr>
          <w:rFonts w:ascii="Arial" w:hAnsi="Arial" w:cs="Arial"/>
          <w:sz w:val="28"/>
          <w:szCs w:val="28"/>
        </w:rPr>
        <w:t>. При възможност да се предвиди и врата за пешеходци, задвижвана дистанционно с контрол на достъпа</w:t>
      </w:r>
      <w:r w:rsidR="00CF3BB5">
        <w:rPr>
          <w:rFonts w:ascii="Arial" w:hAnsi="Arial" w:cs="Arial"/>
          <w:sz w:val="28"/>
          <w:szCs w:val="28"/>
        </w:rPr>
        <w:t xml:space="preserve"> или чрез панел с код за достъп.</w:t>
      </w:r>
      <w:r w:rsidR="00836F42" w:rsidRPr="00E71317">
        <w:rPr>
          <w:rFonts w:ascii="Arial" w:hAnsi="Arial" w:cs="Arial"/>
          <w:sz w:val="28"/>
          <w:szCs w:val="28"/>
        </w:rPr>
        <w:t>.</w:t>
      </w:r>
    </w:p>
    <w:p w14:paraId="0AE88003" w14:textId="403874CF" w:rsidR="00AC55D3" w:rsidRPr="00E71317" w:rsidRDefault="00AC55D3" w:rsidP="00AC55D3">
      <w:pPr>
        <w:spacing w:after="0" w:line="240" w:lineRule="auto"/>
        <w:ind w:firstLine="708"/>
        <w:jc w:val="both"/>
        <w:rPr>
          <w:rFonts w:ascii="Arial" w:hAnsi="Arial" w:cs="Arial"/>
          <w:sz w:val="28"/>
          <w:szCs w:val="28"/>
        </w:rPr>
      </w:pPr>
      <w:r w:rsidRPr="00E71317">
        <w:rPr>
          <w:rFonts w:ascii="Arial" w:hAnsi="Arial" w:cs="Arial"/>
          <w:sz w:val="28"/>
          <w:szCs w:val="28"/>
        </w:rPr>
        <w:t>Изграждането на оградата и техническото и съоръжаване трябва да отговарят на изискванията за строеж с клас II  на физическа сигурност ( КФС</w:t>
      </w:r>
      <w:r w:rsidR="00252428">
        <w:rPr>
          <w:rFonts w:ascii="Arial" w:hAnsi="Arial" w:cs="Arial"/>
          <w:sz w:val="28"/>
          <w:szCs w:val="28"/>
          <w:lang w:val="en-US"/>
        </w:rPr>
        <w:t xml:space="preserve"> II</w:t>
      </w:r>
      <w:r w:rsidRPr="00E71317">
        <w:rPr>
          <w:rFonts w:ascii="Arial" w:hAnsi="Arial" w:cs="Arial"/>
          <w:sz w:val="28"/>
          <w:szCs w:val="28"/>
        </w:rPr>
        <w:t>).</w:t>
      </w:r>
    </w:p>
    <w:p w14:paraId="178955EB" w14:textId="11F71707" w:rsidR="00454862" w:rsidRPr="00C95566" w:rsidRDefault="00661743" w:rsidP="00AC55D3">
      <w:pPr>
        <w:spacing w:after="0" w:line="240" w:lineRule="auto"/>
        <w:ind w:firstLine="708"/>
        <w:jc w:val="both"/>
        <w:rPr>
          <w:rFonts w:ascii="Arial" w:hAnsi="Arial" w:cs="Arial"/>
          <w:sz w:val="28"/>
          <w:szCs w:val="28"/>
        </w:rPr>
      </w:pPr>
      <w:r w:rsidRPr="00E71317">
        <w:rPr>
          <w:rFonts w:ascii="Arial" w:hAnsi="Arial" w:cs="Arial"/>
          <w:sz w:val="28"/>
          <w:szCs w:val="28"/>
        </w:rPr>
        <w:t>Съвместно с проектанта по част „Електрическа“ да се предвидят места за монтаж на  видеокамери за периметрова охрана, които да са разширение на съществуващата система за видеонаблюдение и контрол</w:t>
      </w:r>
      <w:r w:rsidR="00B90C20" w:rsidRPr="00E71317">
        <w:rPr>
          <w:rFonts w:ascii="Arial" w:hAnsi="Arial" w:cs="Arial"/>
          <w:sz w:val="28"/>
          <w:szCs w:val="28"/>
        </w:rPr>
        <w:t xml:space="preserve"> на достъпа</w:t>
      </w:r>
      <w:r w:rsidRPr="00E71317">
        <w:rPr>
          <w:rFonts w:ascii="Arial" w:hAnsi="Arial" w:cs="Arial"/>
          <w:sz w:val="28"/>
          <w:szCs w:val="28"/>
        </w:rPr>
        <w:t xml:space="preserve"> на четириетажната сграда</w:t>
      </w:r>
      <w:r w:rsidRPr="00E71317">
        <w:rPr>
          <w:rFonts w:ascii="Arial" w:hAnsi="Arial" w:cs="Arial"/>
          <w:sz w:val="28"/>
          <w:szCs w:val="28"/>
          <w:lang w:val="en-US"/>
        </w:rPr>
        <w:t xml:space="preserve"> (</w:t>
      </w:r>
      <w:r w:rsidRPr="00E71317">
        <w:rPr>
          <w:rFonts w:ascii="Arial" w:hAnsi="Arial" w:cs="Arial"/>
          <w:sz w:val="28"/>
          <w:szCs w:val="28"/>
        </w:rPr>
        <w:t>сграда с идентификатор 68134.512.297.1</w:t>
      </w:r>
      <w:r w:rsidRPr="00E71317">
        <w:rPr>
          <w:rFonts w:ascii="Arial" w:hAnsi="Arial" w:cs="Arial"/>
          <w:sz w:val="28"/>
          <w:szCs w:val="28"/>
          <w:lang w:val="en-US"/>
        </w:rPr>
        <w:t xml:space="preserve">) </w:t>
      </w:r>
      <w:r w:rsidRPr="00E71317">
        <w:rPr>
          <w:rFonts w:ascii="Arial" w:hAnsi="Arial" w:cs="Arial"/>
          <w:sz w:val="28"/>
          <w:szCs w:val="28"/>
        </w:rPr>
        <w:t>и места за монтаж на охранително осветление</w:t>
      </w:r>
      <w:r w:rsidR="00EA5E61" w:rsidRPr="00E71317">
        <w:rPr>
          <w:rFonts w:ascii="Arial" w:hAnsi="Arial" w:cs="Arial"/>
          <w:sz w:val="28"/>
          <w:szCs w:val="28"/>
        </w:rPr>
        <w:t>, както и разговорни устройства  на двата входа-изхода за връзка с охраната</w:t>
      </w:r>
      <w:r w:rsidR="00C95566">
        <w:rPr>
          <w:rFonts w:ascii="Arial" w:hAnsi="Arial" w:cs="Arial"/>
          <w:sz w:val="28"/>
          <w:szCs w:val="28"/>
          <w:lang w:val="en-US"/>
        </w:rPr>
        <w:t xml:space="preserve"> </w:t>
      </w:r>
      <w:r w:rsidR="00EA5E61" w:rsidRPr="00E71317">
        <w:rPr>
          <w:rFonts w:ascii="Arial" w:hAnsi="Arial" w:cs="Arial"/>
          <w:sz w:val="28"/>
          <w:szCs w:val="28"/>
        </w:rPr>
        <w:t xml:space="preserve"> </w:t>
      </w:r>
      <w:r w:rsidR="00C95566">
        <w:rPr>
          <w:rFonts w:ascii="Arial" w:hAnsi="Arial" w:cs="Arial"/>
          <w:sz w:val="28"/>
          <w:szCs w:val="28"/>
        </w:rPr>
        <w:t>на комплекса.</w:t>
      </w:r>
    </w:p>
    <w:p w14:paraId="4A7CF4C1" w14:textId="1231F06E" w:rsidR="00B90C20" w:rsidRDefault="00B90C20" w:rsidP="00AC55D3">
      <w:pPr>
        <w:spacing w:after="0" w:line="240" w:lineRule="auto"/>
        <w:ind w:firstLine="708"/>
        <w:jc w:val="both"/>
        <w:rPr>
          <w:rFonts w:ascii="Arial" w:hAnsi="Arial" w:cs="Arial"/>
          <w:sz w:val="28"/>
          <w:szCs w:val="28"/>
        </w:rPr>
      </w:pPr>
      <w:r w:rsidRPr="00E71317">
        <w:rPr>
          <w:rFonts w:ascii="Arial" w:hAnsi="Arial" w:cs="Arial"/>
          <w:sz w:val="28"/>
          <w:szCs w:val="28"/>
        </w:rPr>
        <w:t>В тази си част предложените технически решения трябва да бъдат съгласувани в работен порядък по време на проектирането с представители на техническата поддръжка на сградите</w:t>
      </w:r>
      <w:r w:rsidR="00863AED">
        <w:rPr>
          <w:rFonts w:ascii="Arial" w:hAnsi="Arial" w:cs="Arial"/>
          <w:sz w:val="28"/>
          <w:szCs w:val="28"/>
        </w:rPr>
        <w:t xml:space="preserve"> и </w:t>
      </w:r>
      <w:proofErr w:type="spellStart"/>
      <w:r w:rsidR="00863AED">
        <w:rPr>
          <w:rFonts w:ascii="Arial" w:hAnsi="Arial" w:cs="Arial"/>
          <w:sz w:val="28"/>
          <w:szCs w:val="28"/>
        </w:rPr>
        <w:t>сградните</w:t>
      </w:r>
      <w:proofErr w:type="spellEnd"/>
      <w:r w:rsidR="00863AED">
        <w:rPr>
          <w:rFonts w:ascii="Arial" w:hAnsi="Arial" w:cs="Arial"/>
          <w:sz w:val="28"/>
          <w:szCs w:val="28"/>
        </w:rPr>
        <w:t xml:space="preserve"> инсталации</w:t>
      </w:r>
      <w:r w:rsidRPr="00E71317">
        <w:rPr>
          <w:rFonts w:ascii="Arial" w:hAnsi="Arial" w:cs="Arial"/>
          <w:sz w:val="28"/>
          <w:szCs w:val="28"/>
        </w:rPr>
        <w:t xml:space="preserve"> на НЦЗПБ.</w:t>
      </w:r>
      <w:r w:rsidR="006C3D83">
        <w:rPr>
          <w:rFonts w:ascii="Arial" w:hAnsi="Arial" w:cs="Arial"/>
          <w:sz w:val="28"/>
          <w:szCs w:val="28"/>
        </w:rPr>
        <w:t xml:space="preserve"> </w:t>
      </w:r>
    </w:p>
    <w:p w14:paraId="20E163EF" w14:textId="19A1B661" w:rsidR="006C3D83" w:rsidRDefault="006C3D83" w:rsidP="00AC55D3">
      <w:pPr>
        <w:spacing w:after="0" w:line="240" w:lineRule="auto"/>
        <w:ind w:firstLine="708"/>
        <w:jc w:val="both"/>
        <w:rPr>
          <w:rFonts w:ascii="Arial" w:hAnsi="Arial" w:cs="Arial"/>
          <w:sz w:val="28"/>
          <w:szCs w:val="28"/>
        </w:rPr>
      </w:pPr>
      <w:r>
        <w:rPr>
          <w:rFonts w:ascii="Arial" w:hAnsi="Arial" w:cs="Arial"/>
          <w:sz w:val="28"/>
          <w:szCs w:val="28"/>
        </w:rPr>
        <w:t>При необходимост проектантът да привлече за консултации архитект вписан по чл. 165 от ЗКН.</w:t>
      </w:r>
    </w:p>
    <w:p w14:paraId="70A214AA" w14:textId="0DA0E522" w:rsidR="00C50B51" w:rsidRDefault="00E91D40" w:rsidP="005836F5">
      <w:pPr>
        <w:spacing w:after="0" w:line="240" w:lineRule="auto"/>
        <w:ind w:firstLine="708"/>
        <w:jc w:val="both"/>
        <w:rPr>
          <w:rFonts w:ascii="Arial" w:hAnsi="Arial" w:cs="Arial"/>
          <w:sz w:val="28"/>
          <w:szCs w:val="28"/>
        </w:rPr>
      </w:pPr>
      <w:r>
        <w:rPr>
          <w:rFonts w:ascii="Arial" w:hAnsi="Arial" w:cs="Arial"/>
          <w:sz w:val="28"/>
          <w:szCs w:val="28"/>
        </w:rPr>
        <w:t>Архитектурният проект да бъде придружен от</w:t>
      </w:r>
      <w:r w:rsidRPr="00E91D40">
        <w:t xml:space="preserve"> </w:t>
      </w:r>
      <w:r w:rsidRPr="00E91D40">
        <w:rPr>
          <w:rFonts w:ascii="Arial" w:hAnsi="Arial" w:cs="Arial"/>
          <w:sz w:val="28"/>
          <w:szCs w:val="28"/>
        </w:rPr>
        <w:t>количествена и количествено-стойностна сметка  и техническа спецификация на вложените за изпълнение строителни  продукти</w:t>
      </w:r>
      <w:r>
        <w:rPr>
          <w:rFonts w:ascii="Arial" w:hAnsi="Arial" w:cs="Arial"/>
          <w:sz w:val="28"/>
          <w:szCs w:val="28"/>
        </w:rPr>
        <w:t>, със задължителен раздел „Демонтажни работи“.</w:t>
      </w:r>
    </w:p>
    <w:p w14:paraId="70830990" w14:textId="77777777" w:rsidR="00E91D40" w:rsidRPr="00E71317" w:rsidRDefault="00E91D40" w:rsidP="005836F5">
      <w:pPr>
        <w:spacing w:after="0" w:line="240" w:lineRule="auto"/>
        <w:ind w:firstLine="708"/>
        <w:jc w:val="both"/>
        <w:rPr>
          <w:rFonts w:ascii="Arial" w:hAnsi="Arial" w:cs="Arial"/>
          <w:sz w:val="28"/>
          <w:szCs w:val="28"/>
        </w:rPr>
      </w:pPr>
    </w:p>
    <w:p w14:paraId="0810B8EC" w14:textId="777D5010" w:rsidR="00A0379A" w:rsidRPr="00E71317" w:rsidRDefault="00C50B51" w:rsidP="002125EF">
      <w:pPr>
        <w:spacing w:after="0" w:line="240" w:lineRule="auto"/>
        <w:ind w:firstLine="708"/>
        <w:jc w:val="both"/>
        <w:rPr>
          <w:rFonts w:ascii="Arial" w:hAnsi="Arial" w:cs="Arial"/>
          <w:b/>
          <w:bCs/>
          <w:sz w:val="28"/>
          <w:szCs w:val="28"/>
        </w:rPr>
      </w:pPr>
      <w:bookmarkStart w:id="49" w:name="_Hlk194591911"/>
      <w:r w:rsidRPr="00E71317">
        <w:rPr>
          <w:rFonts w:ascii="Arial" w:hAnsi="Arial" w:cs="Arial"/>
          <w:b/>
          <w:bCs/>
          <w:sz w:val="28"/>
          <w:szCs w:val="28"/>
        </w:rPr>
        <w:t>2.1.3.3. ЧАСТ„КОНСТРУКТИВНА“</w:t>
      </w:r>
    </w:p>
    <w:bookmarkEnd w:id="49"/>
    <w:p w14:paraId="2A6D0396" w14:textId="1DE3767C" w:rsidR="00C50B51" w:rsidRPr="00E71317" w:rsidRDefault="002B0678" w:rsidP="002C1E92">
      <w:pPr>
        <w:spacing w:after="0" w:line="240" w:lineRule="auto"/>
        <w:ind w:firstLine="708"/>
        <w:jc w:val="both"/>
        <w:rPr>
          <w:rFonts w:ascii="Arial" w:hAnsi="Arial" w:cs="Arial"/>
          <w:sz w:val="28"/>
          <w:szCs w:val="28"/>
        </w:rPr>
      </w:pPr>
      <w:r w:rsidRPr="00E71317">
        <w:rPr>
          <w:rFonts w:ascii="Arial" w:hAnsi="Arial" w:cs="Arial"/>
          <w:sz w:val="28"/>
          <w:szCs w:val="28"/>
        </w:rPr>
        <w:t>Проектът по част „Конструктивна“ трябва да уд</w:t>
      </w:r>
      <w:r w:rsidR="00A3651C">
        <w:rPr>
          <w:rFonts w:ascii="Arial" w:hAnsi="Arial" w:cs="Arial"/>
          <w:sz w:val="28"/>
          <w:szCs w:val="28"/>
        </w:rPr>
        <w:t>о</w:t>
      </w:r>
      <w:r w:rsidRPr="00E71317">
        <w:rPr>
          <w:rFonts w:ascii="Arial" w:hAnsi="Arial" w:cs="Arial"/>
          <w:sz w:val="28"/>
          <w:szCs w:val="28"/>
        </w:rPr>
        <w:t>влетворява изискванията на чл.169, ал.1, т.1 от ЗУТ.</w:t>
      </w:r>
    </w:p>
    <w:p w14:paraId="2BEAD730" w14:textId="78DD2509" w:rsidR="002B0678" w:rsidRPr="00E71317" w:rsidRDefault="002B0678" w:rsidP="002C1E92">
      <w:pPr>
        <w:spacing w:after="0" w:line="240" w:lineRule="auto"/>
        <w:ind w:firstLine="708"/>
        <w:jc w:val="both"/>
        <w:rPr>
          <w:rFonts w:ascii="Arial" w:hAnsi="Arial" w:cs="Arial"/>
          <w:sz w:val="28"/>
          <w:szCs w:val="28"/>
        </w:rPr>
      </w:pPr>
      <w:r w:rsidRPr="00E71317">
        <w:rPr>
          <w:rFonts w:ascii="Arial" w:hAnsi="Arial" w:cs="Arial"/>
          <w:sz w:val="28"/>
          <w:szCs w:val="28"/>
        </w:rPr>
        <w:t>Част „Конструктивна” на инвестиционни</w:t>
      </w:r>
      <w:r w:rsidR="00A3651C">
        <w:rPr>
          <w:rFonts w:ascii="Arial" w:hAnsi="Arial" w:cs="Arial"/>
          <w:sz w:val="28"/>
          <w:szCs w:val="28"/>
        </w:rPr>
        <w:t>я</w:t>
      </w:r>
      <w:r w:rsidRPr="00E71317">
        <w:rPr>
          <w:rFonts w:ascii="Arial" w:hAnsi="Arial" w:cs="Arial"/>
          <w:sz w:val="28"/>
          <w:szCs w:val="28"/>
        </w:rPr>
        <w:t xml:space="preserve"> проект трябва да бъде проверена от Технически контрол по част „Конструктивна” и да бъде придружена с доклад за оценка на съответствието, който  изяснява как проектът по част „Конструктивна“ изпълнява нормативните изискванията и </w:t>
      </w:r>
      <w:r w:rsidR="00314C88" w:rsidRPr="00E71317">
        <w:rPr>
          <w:rFonts w:ascii="Arial" w:hAnsi="Arial" w:cs="Arial"/>
          <w:sz w:val="28"/>
          <w:szCs w:val="28"/>
        </w:rPr>
        <w:t xml:space="preserve">тези по </w:t>
      </w:r>
      <w:r w:rsidRPr="00E71317">
        <w:rPr>
          <w:rFonts w:ascii="Arial" w:hAnsi="Arial" w:cs="Arial"/>
          <w:sz w:val="28"/>
          <w:szCs w:val="28"/>
        </w:rPr>
        <w:t xml:space="preserve"> </w:t>
      </w:r>
      <w:bookmarkStart w:id="50" w:name="_Hlk194661347"/>
      <w:r w:rsidRPr="00E71317">
        <w:rPr>
          <w:rFonts w:ascii="Arial" w:hAnsi="Arial" w:cs="Arial"/>
          <w:sz w:val="28"/>
          <w:szCs w:val="28"/>
        </w:rPr>
        <w:t>чл.169, ал.1, т.1 от ЗУТ.</w:t>
      </w:r>
      <w:bookmarkEnd w:id="50"/>
    </w:p>
    <w:p w14:paraId="7DAA3638" w14:textId="1B1BBCE3" w:rsidR="0035430C" w:rsidRPr="00E71317" w:rsidRDefault="0035430C" w:rsidP="009A0E24">
      <w:pPr>
        <w:spacing w:line="240" w:lineRule="auto"/>
        <w:ind w:firstLine="708"/>
        <w:jc w:val="both"/>
        <w:rPr>
          <w:rFonts w:ascii="Arial" w:hAnsi="Arial" w:cs="Arial"/>
          <w:sz w:val="28"/>
          <w:szCs w:val="28"/>
        </w:rPr>
      </w:pPr>
      <w:r w:rsidRPr="00E71317">
        <w:rPr>
          <w:rFonts w:ascii="Arial" w:hAnsi="Arial" w:cs="Arial"/>
          <w:sz w:val="28"/>
          <w:szCs w:val="28"/>
        </w:rPr>
        <w:t>Във връзка с това в част „Конструктивна”  на работния проект да се представи:</w:t>
      </w:r>
    </w:p>
    <w:p w14:paraId="122A0BE3" w14:textId="2E14CEE8" w:rsidR="009A0E24" w:rsidRPr="00E71317" w:rsidRDefault="009A0E24" w:rsidP="009A0E24">
      <w:pPr>
        <w:spacing w:line="240" w:lineRule="auto"/>
        <w:ind w:firstLine="708"/>
        <w:jc w:val="both"/>
        <w:rPr>
          <w:rFonts w:ascii="Arial" w:hAnsi="Arial" w:cs="Arial"/>
          <w:sz w:val="28"/>
          <w:szCs w:val="28"/>
        </w:rPr>
      </w:pPr>
      <w:r w:rsidRPr="00E71317">
        <w:rPr>
          <w:rFonts w:ascii="Arial" w:hAnsi="Arial" w:cs="Arial"/>
          <w:sz w:val="28"/>
          <w:szCs w:val="28"/>
        </w:rPr>
        <w:lastRenderedPageBreak/>
        <w:t>- да се представят съгласувано с архитекта характерни разрези през различни части на оградата, изясняващи строителното изпълнение</w:t>
      </w:r>
      <w:r w:rsidR="00710C2A" w:rsidRPr="00710C2A">
        <w:rPr>
          <w:rFonts w:ascii="Arial" w:hAnsi="Arial" w:cs="Arial"/>
          <w:sz w:val="28"/>
          <w:szCs w:val="28"/>
        </w:rPr>
        <w:t xml:space="preserve"> </w:t>
      </w:r>
      <w:r w:rsidR="00710C2A">
        <w:rPr>
          <w:rFonts w:ascii="Arial" w:hAnsi="Arial" w:cs="Arial"/>
          <w:sz w:val="28"/>
          <w:szCs w:val="28"/>
        </w:rPr>
        <w:t>к</w:t>
      </w:r>
      <w:r w:rsidR="00710C2A" w:rsidRPr="00E71317">
        <w:rPr>
          <w:rFonts w:ascii="Arial" w:hAnsi="Arial" w:cs="Arial"/>
          <w:sz w:val="28"/>
          <w:szCs w:val="28"/>
        </w:rPr>
        <w:t>ъм част „Архитектурно- конструктивно заснемане“</w:t>
      </w:r>
      <w:r w:rsidRPr="00E71317">
        <w:rPr>
          <w:rFonts w:ascii="Arial" w:hAnsi="Arial" w:cs="Arial"/>
          <w:sz w:val="28"/>
          <w:szCs w:val="28"/>
        </w:rPr>
        <w:t>.</w:t>
      </w:r>
    </w:p>
    <w:p w14:paraId="05EF107D" w14:textId="2AC9EFBD" w:rsidR="0035430C" w:rsidRPr="00E71317" w:rsidRDefault="0035430C" w:rsidP="009A0E24">
      <w:pPr>
        <w:spacing w:line="240" w:lineRule="auto"/>
        <w:ind w:firstLine="708"/>
        <w:jc w:val="both"/>
        <w:rPr>
          <w:rFonts w:ascii="Arial" w:hAnsi="Arial" w:cs="Arial"/>
          <w:sz w:val="28"/>
          <w:szCs w:val="28"/>
        </w:rPr>
      </w:pPr>
      <w:r w:rsidRPr="00E71317">
        <w:rPr>
          <w:rFonts w:ascii="Arial" w:hAnsi="Arial" w:cs="Arial"/>
          <w:sz w:val="28"/>
          <w:szCs w:val="28"/>
        </w:rPr>
        <w:t xml:space="preserve">- </w:t>
      </w:r>
      <w:r w:rsidR="009A0E24" w:rsidRPr="00E71317">
        <w:rPr>
          <w:rFonts w:ascii="Arial" w:hAnsi="Arial" w:cs="Arial"/>
          <w:sz w:val="28"/>
          <w:szCs w:val="28"/>
        </w:rPr>
        <w:t xml:space="preserve">да се представи </w:t>
      </w:r>
      <w:r w:rsidRPr="00E71317">
        <w:rPr>
          <w:rFonts w:ascii="Arial" w:hAnsi="Arial" w:cs="Arial"/>
          <w:sz w:val="28"/>
          <w:szCs w:val="28"/>
        </w:rPr>
        <w:t xml:space="preserve">конструктивно становище за физическото състояние на носещата конструкция на </w:t>
      </w:r>
      <w:r w:rsidR="009A0E24" w:rsidRPr="00E71317">
        <w:rPr>
          <w:rFonts w:ascii="Arial" w:hAnsi="Arial" w:cs="Arial"/>
          <w:sz w:val="28"/>
          <w:szCs w:val="28"/>
        </w:rPr>
        <w:t>оградата</w:t>
      </w:r>
      <w:r w:rsidRPr="00E71317">
        <w:rPr>
          <w:rFonts w:ascii="Arial" w:hAnsi="Arial" w:cs="Arial"/>
          <w:sz w:val="28"/>
          <w:szCs w:val="28"/>
        </w:rPr>
        <w:t xml:space="preserve"> към момента на изготвяне на проекта</w:t>
      </w:r>
      <w:r w:rsidR="009A0E24" w:rsidRPr="00E71317">
        <w:rPr>
          <w:rFonts w:ascii="Arial" w:hAnsi="Arial" w:cs="Arial"/>
          <w:sz w:val="28"/>
          <w:szCs w:val="28"/>
        </w:rPr>
        <w:t xml:space="preserve"> и се анализират причините</w:t>
      </w:r>
      <w:r w:rsidR="00260B69" w:rsidRPr="00E71317">
        <w:rPr>
          <w:rFonts w:ascii="Arial" w:hAnsi="Arial" w:cs="Arial"/>
          <w:sz w:val="28"/>
          <w:szCs w:val="28"/>
        </w:rPr>
        <w:t xml:space="preserve"> </w:t>
      </w:r>
      <w:r w:rsidR="009A0E24" w:rsidRPr="00E71317">
        <w:rPr>
          <w:rFonts w:ascii="Arial" w:hAnsi="Arial" w:cs="Arial"/>
          <w:sz w:val="28"/>
          <w:szCs w:val="28"/>
        </w:rPr>
        <w:t xml:space="preserve">за недопустимите деформации, </w:t>
      </w:r>
      <w:r w:rsidR="0002232A">
        <w:rPr>
          <w:rFonts w:ascii="Arial" w:hAnsi="Arial" w:cs="Arial"/>
          <w:sz w:val="28"/>
          <w:szCs w:val="28"/>
        </w:rPr>
        <w:t>които могат да доведат</w:t>
      </w:r>
      <w:r w:rsidR="009A0E24" w:rsidRPr="00E71317">
        <w:rPr>
          <w:rFonts w:ascii="Arial" w:hAnsi="Arial" w:cs="Arial"/>
          <w:sz w:val="28"/>
          <w:szCs w:val="28"/>
        </w:rPr>
        <w:t xml:space="preserve"> до самосрутване на оградата. На основата на този анализ да се препоръчат </w:t>
      </w:r>
      <w:r w:rsidR="00260B69" w:rsidRPr="00E71317">
        <w:rPr>
          <w:rFonts w:ascii="Arial" w:hAnsi="Arial" w:cs="Arial"/>
          <w:sz w:val="28"/>
          <w:szCs w:val="28"/>
        </w:rPr>
        <w:t xml:space="preserve">приложими </w:t>
      </w:r>
      <w:r w:rsidR="009A0E24" w:rsidRPr="00E71317">
        <w:rPr>
          <w:rFonts w:ascii="Arial" w:hAnsi="Arial" w:cs="Arial"/>
          <w:sz w:val="28"/>
          <w:szCs w:val="28"/>
        </w:rPr>
        <w:t>решения</w:t>
      </w:r>
      <w:r w:rsidR="00260B69" w:rsidRPr="00E71317">
        <w:rPr>
          <w:rFonts w:ascii="Arial" w:hAnsi="Arial" w:cs="Arial"/>
          <w:sz w:val="28"/>
          <w:szCs w:val="28"/>
        </w:rPr>
        <w:t>, за изграждането на новата ограда</w:t>
      </w:r>
      <w:r w:rsidR="0002232A">
        <w:rPr>
          <w:rFonts w:ascii="Arial" w:hAnsi="Arial" w:cs="Arial"/>
          <w:sz w:val="28"/>
          <w:szCs w:val="28"/>
        </w:rPr>
        <w:t xml:space="preserve"> </w:t>
      </w:r>
      <w:r w:rsidR="00260B69" w:rsidRPr="00E71317">
        <w:rPr>
          <w:rFonts w:ascii="Arial" w:hAnsi="Arial" w:cs="Arial"/>
          <w:sz w:val="28"/>
          <w:szCs w:val="28"/>
        </w:rPr>
        <w:t>чрез рекон</w:t>
      </w:r>
      <w:r w:rsidR="004537C4" w:rsidRPr="00E71317">
        <w:rPr>
          <w:rFonts w:ascii="Arial" w:hAnsi="Arial" w:cs="Arial"/>
          <w:sz w:val="28"/>
          <w:szCs w:val="28"/>
        </w:rPr>
        <w:t xml:space="preserve"> </w:t>
      </w:r>
      <w:r w:rsidR="00260B69" w:rsidRPr="00E71317">
        <w:rPr>
          <w:rFonts w:ascii="Arial" w:hAnsi="Arial" w:cs="Arial"/>
          <w:sz w:val="28"/>
          <w:szCs w:val="28"/>
        </w:rPr>
        <w:t>струкция по автентични данни</w:t>
      </w:r>
      <w:r w:rsidRPr="00E71317">
        <w:rPr>
          <w:rFonts w:ascii="Arial" w:hAnsi="Arial" w:cs="Arial"/>
          <w:sz w:val="28"/>
          <w:szCs w:val="28"/>
        </w:rPr>
        <w:t>;</w:t>
      </w:r>
    </w:p>
    <w:p w14:paraId="74AAD705" w14:textId="36DE2753" w:rsidR="00864E1A" w:rsidRPr="00E71317" w:rsidRDefault="0035430C" w:rsidP="0035430C">
      <w:pPr>
        <w:spacing w:line="240" w:lineRule="auto"/>
        <w:jc w:val="both"/>
        <w:rPr>
          <w:rFonts w:ascii="Arial" w:hAnsi="Arial" w:cs="Arial"/>
          <w:sz w:val="28"/>
          <w:szCs w:val="28"/>
        </w:rPr>
      </w:pPr>
      <w:r w:rsidRPr="00E71317">
        <w:rPr>
          <w:rFonts w:ascii="Arial" w:hAnsi="Arial" w:cs="Arial"/>
          <w:sz w:val="28"/>
          <w:szCs w:val="28"/>
        </w:rPr>
        <w:t xml:space="preserve">          - да се </w:t>
      </w:r>
      <w:r w:rsidR="00260B69" w:rsidRPr="00E71317">
        <w:rPr>
          <w:rFonts w:ascii="Arial" w:hAnsi="Arial" w:cs="Arial"/>
          <w:sz w:val="28"/>
          <w:szCs w:val="28"/>
        </w:rPr>
        <w:t>представи конструктивен проект- кофра</w:t>
      </w:r>
      <w:r w:rsidR="00153C16" w:rsidRPr="00E71317">
        <w:rPr>
          <w:rFonts w:ascii="Arial" w:hAnsi="Arial" w:cs="Arial"/>
          <w:sz w:val="28"/>
          <w:szCs w:val="28"/>
        </w:rPr>
        <w:t>ж</w:t>
      </w:r>
      <w:r w:rsidR="00260B69" w:rsidRPr="00E71317">
        <w:rPr>
          <w:rFonts w:ascii="Arial" w:hAnsi="Arial" w:cs="Arial"/>
          <w:sz w:val="28"/>
          <w:szCs w:val="28"/>
        </w:rPr>
        <w:t>ни и армировъчни планове за новата ограда с характерни вертикални разрези за всеки участък от оградата включително за подпорните стени</w:t>
      </w:r>
      <w:r w:rsidR="00153C16" w:rsidRPr="00E71317">
        <w:rPr>
          <w:rFonts w:ascii="Arial" w:hAnsi="Arial" w:cs="Arial"/>
          <w:sz w:val="28"/>
          <w:szCs w:val="28"/>
        </w:rPr>
        <w:t>. Да се представят други необходими детайли за монтаж на вратите за достъп на входовете-изходите към терена на НЦЗПБ</w:t>
      </w:r>
      <w:r w:rsidR="00276DDD">
        <w:rPr>
          <w:rFonts w:ascii="Arial" w:hAnsi="Arial" w:cs="Arial"/>
          <w:sz w:val="28"/>
          <w:szCs w:val="28"/>
        </w:rPr>
        <w:t xml:space="preserve"> и за закрепване на завършващата бетонна шапка на оградните сегменти.</w:t>
      </w:r>
    </w:p>
    <w:p w14:paraId="66E91200" w14:textId="6B6EA798" w:rsidR="0013732F" w:rsidRPr="00E71317" w:rsidRDefault="0013732F" w:rsidP="0035430C">
      <w:pPr>
        <w:spacing w:line="240" w:lineRule="auto"/>
        <w:jc w:val="both"/>
        <w:rPr>
          <w:rFonts w:ascii="Arial" w:hAnsi="Arial" w:cs="Arial"/>
          <w:sz w:val="28"/>
          <w:szCs w:val="28"/>
        </w:rPr>
      </w:pPr>
      <w:r w:rsidRPr="00E71317">
        <w:rPr>
          <w:rFonts w:ascii="Arial" w:hAnsi="Arial" w:cs="Arial"/>
          <w:sz w:val="28"/>
          <w:szCs w:val="28"/>
        </w:rPr>
        <w:tab/>
        <w:t>Конструктивният проект трябва да бъде съобразен с преминаващите през оградата инженерни мрежи по данни от представените от Възложителя за информация съгласувани ситуационни планове с експлоатационните дружества</w:t>
      </w:r>
      <w:r w:rsidR="00AA7D21" w:rsidRPr="00E71317">
        <w:rPr>
          <w:rFonts w:ascii="Arial" w:hAnsi="Arial" w:cs="Arial"/>
          <w:sz w:val="28"/>
          <w:szCs w:val="28"/>
        </w:rPr>
        <w:t xml:space="preserve"> и при необходимост да представи характерни детайли на фундиране на оградата в зоните на преминаване на техническите проводи.</w:t>
      </w:r>
    </w:p>
    <w:p w14:paraId="2AF257F1" w14:textId="52E08122" w:rsidR="0035430C" w:rsidRPr="00E71317" w:rsidRDefault="00864E1A" w:rsidP="00B017EF">
      <w:pPr>
        <w:numPr>
          <w:ilvl w:val="0"/>
          <w:numId w:val="2"/>
        </w:numPr>
        <w:spacing w:after="0" w:line="240" w:lineRule="auto"/>
        <w:ind w:left="0" w:firstLine="567"/>
        <w:jc w:val="both"/>
        <w:rPr>
          <w:rFonts w:ascii="Arial" w:hAnsi="Arial" w:cs="Arial"/>
          <w:color w:val="000000"/>
          <w:sz w:val="28"/>
          <w:szCs w:val="28"/>
        </w:rPr>
      </w:pPr>
      <w:r w:rsidRPr="00E71317">
        <w:rPr>
          <w:rFonts w:ascii="Arial" w:hAnsi="Arial" w:cs="Arial"/>
          <w:sz w:val="28"/>
          <w:szCs w:val="28"/>
        </w:rPr>
        <w:t xml:space="preserve"> </w:t>
      </w:r>
      <w:r w:rsidR="00260B69" w:rsidRPr="00E71317">
        <w:rPr>
          <w:rFonts w:ascii="Arial" w:hAnsi="Arial" w:cs="Arial"/>
          <w:sz w:val="28"/>
          <w:szCs w:val="28"/>
        </w:rPr>
        <w:t xml:space="preserve">да бъдат </w:t>
      </w:r>
      <w:r w:rsidRPr="00E71317">
        <w:rPr>
          <w:rFonts w:ascii="Arial" w:hAnsi="Arial" w:cs="Arial"/>
          <w:sz w:val="28"/>
          <w:szCs w:val="28"/>
        </w:rPr>
        <w:t xml:space="preserve">направени </w:t>
      </w:r>
      <w:r w:rsidR="00260B69" w:rsidRPr="00E71317">
        <w:rPr>
          <w:rFonts w:ascii="Arial" w:hAnsi="Arial" w:cs="Arial"/>
          <w:sz w:val="28"/>
          <w:szCs w:val="28"/>
        </w:rPr>
        <w:t>статически изчисления.</w:t>
      </w:r>
      <w:r w:rsidRPr="00E71317">
        <w:rPr>
          <w:rFonts w:ascii="Arial" w:hAnsi="Arial" w:cs="Arial"/>
          <w:sz w:val="28"/>
          <w:szCs w:val="28"/>
        </w:rPr>
        <w:t xml:space="preserve"> .за възприетите решения, като се докаже, че се удовлетворяват изискванията </w:t>
      </w:r>
      <w:r w:rsidR="0035430C" w:rsidRPr="00E71317">
        <w:rPr>
          <w:rFonts w:ascii="Arial" w:hAnsi="Arial" w:cs="Arial"/>
          <w:sz w:val="28"/>
          <w:szCs w:val="28"/>
        </w:rPr>
        <w:t>на чл.</w:t>
      </w:r>
      <w:r w:rsidR="007B20FA" w:rsidRPr="00E71317">
        <w:rPr>
          <w:rFonts w:ascii="Arial" w:hAnsi="Arial" w:cs="Arial"/>
          <w:sz w:val="28"/>
          <w:szCs w:val="28"/>
        </w:rPr>
        <w:t>2</w:t>
      </w:r>
      <w:r w:rsidR="0035430C" w:rsidRPr="00E71317">
        <w:rPr>
          <w:rFonts w:ascii="Arial" w:hAnsi="Arial" w:cs="Arial"/>
          <w:sz w:val="28"/>
          <w:szCs w:val="28"/>
        </w:rPr>
        <w:t xml:space="preserve"> от Наредба № РД-02-20-2 от 2012 г. за проектиране на сгради и съоръжения в земетръсни райони (ДВ бр.13 от 2012г.)</w:t>
      </w:r>
      <w:r w:rsidR="007B20FA" w:rsidRPr="00E71317">
        <w:rPr>
          <w:rFonts w:ascii="Arial" w:hAnsi="Arial" w:cs="Arial"/>
          <w:sz w:val="28"/>
          <w:szCs w:val="28"/>
        </w:rPr>
        <w:t xml:space="preserve"> и приложимите норми от Еврокод </w:t>
      </w:r>
      <w:bookmarkStart w:id="51" w:name="_Hlk194660764"/>
      <w:r w:rsidR="007B20FA" w:rsidRPr="00E71317">
        <w:rPr>
          <w:rFonts w:ascii="Arial" w:hAnsi="Arial" w:cs="Arial"/>
          <w:sz w:val="28"/>
          <w:szCs w:val="28"/>
        </w:rPr>
        <w:t xml:space="preserve">БДС </w:t>
      </w:r>
      <w:r w:rsidR="007B20FA" w:rsidRPr="00E71317">
        <w:rPr>
          <w:rFonts w:ascii="Arial" w:hAnsi="Arial" w:cs="Arial"/>
          <w:sz w:val="28"/>
          <w:szCs w:val="28"/>
          <w:lang w:val="en-US"/>
        </w:rPr>
        <w:t>EN 199</w:t>
      </w:r>
      <w:r w:rsidR="004537C4" w:rsidRPr="00E71317">
        <w:rPr>
          <w:rFonts w:ascii="Arial" w:hAnsi="Arial" w:cs="Arial"/>
          <w:sz w:val="28"/>
          <w:szCs w:val="28"/>
        </w:rPr>
        <w:t>0</w:t>
      </w:r>
      <w:bookmarkEnd w:id="51"/>
      <w:r w:rsidR="004537C4" w:rsidRPr="00E71317">
        <w:rPr>
          <w:rFonts w:ascii="Arial" w:hAnsi="Arial" w:cs="Arial"/>
          <w:sz w:val="28"/>
          <w:szCs w:val="28"/>
        </w:rPr>
        <w:t xml:space="preserve">, БДС </w:t>
      </w:r>
      <w:r w:rsidR="004537C4" w:rsidRPr="00E71317">
        <w:rPr>
          <w:rFonts w:ascii="Arial" w:hAnsi="Arial" w:cs="Arial"/>
          <w:sz w:val="28"/>
          <w:szCs w:val="28"/>
          <w:lang w:val="en-US"/>
        </w:rPr>
        <w:t>EN 199</w:t>
      </w:r>
      <w:r w:rsidR="004537C4" w:rsidRPr="00E71317">
        <w:rPr>
          <w:rFonts w:ascii="Arial" w:hAnsi="Arial" w:cs="Arial"/>
          <w:sz w:val="28"/>
          <w:szCs w:val="28"/>
        </w:rPr>
        <w:t xml:space="preserve">1, БДС </w:t>
      </w:r>
      <w:r w:rsidR="004537C4" w:rsidRPr="00E71317">
        <w:rPr>
          <w:rFonts w:ascii="Arial" w:hAnsi="Arial" w:cs="Arial"/>
          <w:sz w:val="28"/>
          <w:szCs w:val="28"/>
          <w:lang w:val="en-US"/>
        </w:rPr>
        <w:t>EN 199</w:t>
      </w:r>
      <w:r w:rsidR="004537C4" w:rsidRPr="00E71317">
        <w:rPr>
          <w:rFonts w:ascii="Arial" w:hAnsi="Arial" w:cs="Arial"/>
          <w:sz w:val="28"/>
          <w:szCs w:val="28"/>
        </w:rPr>
        <w:t xml:space="preserve">2, БДС </w:t>
      </w:r>
      <w:r w:rsidR="004537C4" w:rsidRPr="00E71317">
        <w:rPr>
          <w:rFonts w:ascii="Arial" w:hAnsi="Arial" w:cs="Arial"/>
          <w:sz w:val="28"/>
          <w:szCs w:val="28"/>
          <w:lang w:val="en-US"/>
        </w:rPr>
        <w:t>EN 199</w:t>
      </w:r>
      <w:r w:rsidR="004537C4" w:rsidRPr="00E71317">
        <w:rPr>
          <w:rFonts w:ascii="Arial" w:hAnsi="Arial" w:cs="Arial"/>
          <w:sz w:val="28"/>
          <w:szCs w:val="28"/>
        </w:rPr>
        <w:t xml:space="preserve">3, БДС </w:t>
      </w:r>
      <w:r w:rsidR="004537C4" w:rsidRPr="00E71317">
        <w:rPr>
          <w:rFonts w:ascii="Arial" w:hAnsi="Arial" w:cs="Arial"/>
          <w:sz w:val="28"/>
          <w:szCs w:val="28"/>
          <w:lang w:val="en-US"/>
        </w:rPr>
        <w:t>EN 199</w:t>
      </w:r>
      <w:r w:rsidR="004537C4" w:rsidRPr="00E71317">
        <w:rPr>
          <w:rFonts w:ascii="Arial" w:hAnsi="Arial" w:cs="Arial"/>
          <w:sz w:val="28"/>
          <w:szCs w:val="28"/>
        </w:rPr>
        <w:t xml:space="preserve">4, БДС </w:t>
      </w:r>
      <w:r w:rsidR="004537C4" w:rsidRPr="00E71317">
        <w:rPr>
          <w:rFonts w:ascii="Arial" w:hAnsi="Arial" w:cs="Arial"/>
          <w:sz w:val="28"/>
          <w:szCs w:val="28"/>
          <w:lang w:val="en-US"/>
        </w:rPr>
        <w:t>EN 199</w:t>
      </w:r>
      <w:r w:rsidR="004537C4" w:rsidRPr="00E71317">
        <w:rPr>
          <w:rFonts w:ascii="Arial" w:hAnsi="Arial" w:cs="Arial"/>
          <w:sz w:val="28"/>
          <w:szCs w:val="28"/>
        </w:rPr>
        <w:t xml:space="preserve">6 и  БДС EN 1998 и Националните приложения </w:t>
      </w:r>
      <w:r w:rsidR="004537C4" w:rsidRPr="00E71317">
        <w:rPr>
          <w:rFonts w:ascii="Arial" w:hAnsi="Arial" w:cs="Arial"/>
          <w:sz w:val="28"/>
          <w:szCs w:val="28"/>
          <w:lang w:val="en-US"/>
        </w:rPr>
        <w:t xml:space="preserve">(NA ) </w:t>
      </w:r>
      <w:r w:rsidR="004537C4" w:rsidRPr="00E71317">
        <w:rPr>
          <w:rFonts w:ascii="Arial" w:hAnsi="Arial" w:cs="Arial"/>
          <w:sz w:val="28"/>
          <w:szCs w:val="28"/>
        </w:rPr>
        <w:t>към тях</w:t>
      </w:r>
      <w:r w:rsidR="00587A1A" w:rsidRPr="00E71317">
        <w:rPr>
          <w:rFonts w:ascii="Arial" w:hAnsi="Arial" w:cs="Arial"/>
          <w:sz w:val="28"/>
          <w:szCs w:val="28"/>
        </w:rPr>
        <w:t xml:space="preserve"> по </w:t>
      </w:r>
      <w:r w:rsidR="00587A1A" w:rsidRPr="00E71317">
        <w:rPr>
          <w:rFonts w:ascii="Arial" w:hAnsi="Arial" w:cs="Arial"/>
          <w:color w:val="000000"/>
          <w:sz w:val="28"/>
          <w:szCs w:val="28"/>
        </w:rPr>
        <w:t>Наредба № РД-02-20-19 от2011г. за проектиране на строителните конструкции на строежите чрез прилагане на европейската система за проектиранена строителни конструкции Обн. ДВ. бр.2 от 6 Януари 2012г.</w:t>
      </w:r>
      <w:r w:rsidR="00587A1A" w:rsidRPr="00E71317">
        <w:rPr>
          <w:rFonts w:ascii="Arial" w:hAnsi="Arial" w:cs="Arial"/>
          <w:color w:val="000000"/>
          <w:sz w:val="28"/>
          <w:szCs w:val="28"/>
          <w:lang w:val="en-US"/>
        </w:rPr>
        <w:t>)</w:t>
      </w:r>
      <w:r w:rsidR="00587A1A" w:rsidRPr="00E71317">
        <w:rPr>
          <w:rFonts w:ascii="Arial" w:hAnsi="Arial" w:cs="Arial"/>
          <w:color w:val="000000"/>
          <w:sz w:val="28"/>
          <w:szCs w:val="28"/>
        </w:rPr>
        <w:t>;</w:t>
      </w:r>
    </w:p>
    <w:p w14:paraId="25B8B93F" w14:textId="3DB0AFEB" w:rsidR="00882149" w:rsidRPr="00E71317" w:rsidRDefault="0035430C" w:rsidP="00B017EF">
      <w:pPr>
        <w:spacing w:line="240" w:lineRule="auto"/>
        <w:jc w:val="both"/>
        <w:rPr>
          <w:rFonts w:ascii="Arial" w:hAnsi="Arial" w:cs="Arial"/>
          <w:sz w:val="28"/>
          <w:szCs w:val="28"/>
        </w:rPr>
      </w:pPr>
      <w:r w:rsidRPr="00E71317">
        <w:rPr>
          <w:rFonts w:ascii="Arial" w:hAnsi="Arial" w:cs="Arial"/>
          <w:sz w:val="28"/>
          <w:szCs w:val="28"/>
        </w:rPr>
        <w:tab/>
        <w:t>- да се прилож</w:t>
      </w:r>
      <w:r w:rsidR="00153C16" w:rsidRPr="00E71317">
        <w:rPr>
          <w:rFonts w:ascii="Arial" w:hAnsi="Arial" w:cs="Arial"/>
          <w:sz w:val="28"/>
          <w:szCs w:val="28"/>
        </w:rPr>
        <w:t>ат</w:t>
      </w:r>
      <w:r w:rsidRPr="00E71317">
        <w:rPr>
          <w:rFonts w:ascii="Arial" w:hAnsi="Arial" w:cs="Arial"/>
          <w:sz w:val="28"/>
          <w:szCs w:val="28"/>
        </w:rPr>
        <w:t xml:space="preserve"> количествена и количествено-стойностна сметка </w:t>
      </w:r>
      <w:r w:rsidR="00864E1A" w:rsidRPr="00E71317">
        <w:rPr>
          <w:rFonts w:ascii="Arial" w:hAnsi="Arial" w:cs="Arial"/>
          <w:sz w:val="28"/>
          <w:szCs w:val="28"/>
        </w:rPr>
        <w:t xml:space="preserve"> и техническа спецификация на вложените </w:t>
      </w:r>
      <w:r w:rsidRPr="00E71317">
        <w:rPr>
          <w:rFonts w:ascii="Arial" w:hAnsi="Arial" w:cs="Arial"/>
          <w:sz w:val="28"/>
          <w:szCs w:val="28"/>
        </w:rPr>
        <w:t>за</w:t>
      </w:r>
      <w:r w:rsidR="00BA729A" w:rsidRPr="00E71317">
        <w:rPr>
          <w:rFonts w:ascii="Arial" w:hAnsi="Arial" w:cs="Arial"/>
          <w:sz w:val="28"/>
          <w:szCs w:val="28"/>
        </w:rPr>
        <w:t xml:space="preserve"> изпълнение строителни </w:t>
      </w:r>
      <w:r w:rsidRPr="00E71317">
        <w:rPr>
          <w:rFonts w:ascii="Arial" w:hAnsi="Arial" w:cs="Arial"/>
          <w:sz w:val="28"/>
          <w:szCs w:val="28"/>
        </w:rPr>
        <w:t xml:space="preserve"> </w:t>
      </w:r>
      <w:r w:rsidR="0013732F" w:rsidRPr="00E71317">
        <w:rPr>
          <w:rFonts w:ascii="Arial" w:hAnsi="Arial" w:cs="Arial"/>
          <w:sz w:val="28"/>
          <w:szCs w:val="28"/>
        </w:rPr>
        <w:t xml:space="preserve">продукти по </w:t>
      </w:r>
      <w:r w:rsidRPr="00E71317">
        <w:rPr>
          <w:rFonts w:ascii="Arial" w:hAnsi="Arial" w:cs="Arial"/>
          <w:sz w:val="28"/>
          <w:szCs w:val="28"/>
        </w:rPr>
        <w:t xml:space="preserve"> част „Конструктивна”</w:t>
      </w:r>
      <w:r w:rsidR="00E91D40">
        <w:rPr>
          <w:rFonts w:ascii="Arial" w:hAnsi="Arial" w:cs="Arial"/>
          <w:sz w:val="28"/>
          <w:szCs w:val="28"/>
        </w:rPr>
        <w:t xml:space="preserve"> вт.ч. „Демонтажни работи“</w:t>
      </w:r>
    </w:p>
    <w:p w14:paraId="28E40DFC" w14:textId="26DA3C6E" w:rsidR="00C50B51" w:rsidRPr="00E71317" w:rsidRDefault="00C50B51" w:rsidP="00B017EF">
      <w:pPr>
        <w:spacing w:after="0" w:line="240" w:lineRule="auto"/>
        <w:ind w:firstLine="708"/>
        <w:jc w:val="both"/>
        <w:rPr>
          <w:rFonts w:ascii="Arial" w:hAnsi="Arial" w:cs="Arial"/>
          <w:b/>
          <w:bCs/>
          <w:sz w:val="28"/>
          <w:szCs w:val="28"/>
        </w:rPr>
      </w:pPr>
      <w:r w:rsidRPr="00E71317">
        <w:rPr>
          <w:rFonts w:ascii="Arial" w:hAnsi="Arial" w:cs="Arial"/>
          <w:b/>
          <w:bCs/>
          <w:sz w:val="28"/>
          <w:szCs w:val="28"/>
        </w:rPr>
        <w:t>2.1.3.4. ЧАСТ „ГЕОДЕЗИЧЕСКА“</w:t>
      </w:r>
    </w:p>
    <w:p w14:paraId="1D4D155D" w14:textId="77777777" w:rsidR="00AC16CB" w:rsidRPr="00E71317" w:rsidRDefault="00AC16CB" w:rsidP="002C1E92">
      <w:pPr>
        <w:spacing w:after="0" w:line="240" w:lineRule="auto"/>
        <w:ind w:firstLine="708"/>
        <w:jc w:val="both"/>
        <w:rPr>
          <w:rFonts w:ascii="Arial" w:hAnsi="Arial" w:cs="Arial"/>
          <w:b/>
          <w:bCs/>
          <w:sz w:val="28"/>
          <w:szCs w:val="28"/>
        </w:rPr>
      </w:pPr>
    </w:p>
    <w:p w14:paraId="4A27B676" w14:textId="77777777" w:rsidR="00AC16CB" w:rsidRPr="00E71317" w:rsidRDefault="00AC16CB" w:rsidP="00B017EF">
      <w:pPr>
        <w:spacing w:line="240" w:lineRule="auto"/>
        <w:ind w:firstLine="708"/>
        <w:jc w:val="both"/>
        <w:rPr>
          <w:rFonts w:ascii="Arial" w:hAnsi="Arial" w:cs="Arial"/>
          <w:sz w:val="28"/>
          <w:szCs w:val="28"/>
        </w:rPr>
      </w:pPr>
      <w:r w:rsidRPr="00E71317">
        <w:rPr>
          <w:rFonts w:ascii="Arial" w:hAnsi="Arial" w:cs="Arial"/>
          <w:sz w:val="28"/>
          <w:szCs w:val="28"/>
        </w:rPr>
        <w:lastRenderedPageBreak/>
        <w:t>Част „Геодезическа” трябва да бъде разработена във връзка с правилното ситуиране на новата ограда по регулационни линии, и осигуряването на достъпна среда на подходите и входовете на комплекса.</w:t>
      </w:r>
    </w:p>
    <w:p w14:paraId="3B171018" w14:textId="56DBAF30" w:rsidR="00AC16CB" w:rsidRPr="00E71317" w:rsidRDefault="00B017EF" w:rsidP="00B017EF">
      <w:pPr>
        <w:spacing w:line="240" w:lineRule="auto"/>
        <w:ind w:firstLine="708"/>
        <w:jc w:val="both"/>
        <w:rPr>
          <w:rFonts w:ascii="Arial" w:hAnsi="Arial" w:cs="Arial"/>
          <w:sz w:val="28"/>
          <w:szCs w:val="28"/>
        </w:rPr>
      </w:pPr>
      <w:r w:rsidRPr="00E71317">
        <w:rPr>
          <w:rFonts w:ascii="Arial" w:hAnsi="Arial" w:cs="Arial"/>
          <w:sz w:val="28"/>
          <w:szCs w:val="28"/>
        </w:rPr>
        <w:t>П</w:t>
      </w:r>
      <w:r w:rsidR="00AC16CB" w:rsidRPr="00E71317">
        <w:rPr>
          <w:rFonts w:ascii="Arial" w:hAnsi="Arial" w:cs="Arial"/>
          <w:sz w:val="28"/>
          <w:szCs w:val="28"/>
        </w:rPr>
        <w:t xml:space="preserve">роектът </w:t>
      </w:r>
      <w:r w:rsidRPr="00E71317">
        <w:rPr>
          <w:rFonts w:ascii="Arial" w:hAnsi="Arial" w:cs="Arial"/>
          <w:sz w:val="28"/>
          <w:szCs w:val="28"/>
        </w:rPr>
        <w:t xml:space="preserve"> трябва </w:t>
      </w:r>
      <w:r w:rsidR="00AC16CB" w:rsidRPr="00E71317">
        <w:rPr>
          <w:rFonts w:ascii="Arial" w:hAnsi="Arial" w:cs="Arial"/>
          <w:sz w:val="28"/>
          <w:szCs w:val="28"/>
        </w:rPr>
        <w:t>да предвиди моделиране на прилежащия на оградата терен, така, че този терен да се отводнява правилно и да няма завиряване на участъци от оградата, която е плътна.</w:t>
      </w:r>
    </w:p>
    <w:p w14:paraId="4179AAF9" w14:textId="286D2DAA" w:rsidR="00147E9A" w:rsidRPr="00E71317" w:rsidRDefault="00AC16CB" w:rsidP="00B017EF">
      <w:pPr>
        <w:spacing w:line="240" w:lineRule="auto"/>
        <w:ind w:firstLine="708"/>
        <w:jc w:val="both"/>
        <w:rPr>
          <w:rFonts w:ascii="Arial" w:hAnsi="Arial" w:cs="Arial"/>
          <w:sz w:val="28"/>
          <w:szCs w:val="28"/>
        </w:rPr>
      </w:pPr>
      <w:r w:rsidRPr="00E71317">
        <w:rPr>
          <w:rFonts w:ascii="Arial" w:hAnsi="Arial" w:cs="Arial"/>
          <w:sz w:val="28"/>
          <w:szCs w:val="28"/>
        </w:rPr>
        <w:t xml:space="preserve">По част </w:t>
      </w:r>
      <w:r w:rsidR="00147E9A" w:rsidRPr="00E71317">
        <w:rPr>
          <w:rFonts w:ascii="Arial" w:hAnsi="Arial" w:cs="Arial"/>
          <w:sz w:val="28"/>
          <w:szCs w:val="28"/>
        </w:rPr>
        <w:t>„Г</w:t>
      </w:r>
      <w:r w:rsidRPr="00E71317">
        <w:rPr>
          <w:rFonts w:ascii="Arial" w:hAnsi="Arial" w:cs="Arial"/>
          <w:sz w:val="28"/>
          <w:szCs w:val="28"/>
        </w:rPr>
        <w:t>еодези</w:t>
      </w:r>
      <w:r w:rsidR="00147E9A" w:rsidRPr="00E71317">
        <w:rPr>
          <w:rFonts w:ascii="Arial" w:hAnsi="Arial" w:cs="Arial"/>
          <w:sz w:val="28"/>
          <w:szCs w:val="28"/>
        </w:rPr>
        <w:t>ч</w:t>
      </w:r>
      <w:r w:rsidRPr="00E71317">
        <w:rPr>
          <w:rFonts w:ascii="Arial" w:hAnsi="Arial" w:cs="Arial"/>
          <w:sz w:val="28"/>
          <w:szCs w:val="28"/>
        </w:rPr>
        <w:t>еска</w:t>
      </w:r>
      <w:r w:rsidR="00147E9A" w:rsidRPr="00E71317">
        <w:rPr>
          <w:rFonts w:ascii="Arial" w:hAnsi="Arial" w:cs="Arial"/>
          <w:sz w:val="28"/>
          <w:szCs w:val="28"/>
        </w:rPr>
        <w:t>“</w:t>
      </w:r>
      <w:r w:rsidRPr="00E71317">
        <w:rPr>
          <w:rFonts w:ascii="Arial" w:hAnsi="Arial" w:cs="Arial"/>
          <w:sz w:val="28"/>
          <w:szCs w:val="28"/>
        </w:rPr>
        <w:t xml:space="preserve"> трябва да се предвидят строителни дейности за подмяна на асфалтовите настилки в зоната на входовете</w:t>
      </w:r>
      <w:r w:rsidR="00B017EF" w:rsidRPr="00E71317">
        <w:rPr>
          <w:rFonts w:ascii="Arial" w:hAnsi="Arial" w:cs="Arial"/>
          <w:sz w:val="28"/>
          <w:szCs w:val="28"/>
        </w:rPr>
        <w:t xml:space="preserve"> и вътрешния паркинг</w:t>
      </w:r>
      <w:r w:rsidR="00147E9A" w:rsidRPr="00E71317">
        <w:rPr>
          <w:rFonts w:ascii="Arial" w:hAnsi="Arial" w:cs="Arial"/>
          <w:sz w:val="28"/>
          <w:szCs w:val="28"/>
        </w:rPr>
        <w:t>:</w:t>
      </w:r>
    </w:p>
    <w:p w14:paraId="4F0F72BA" w14:textId="30D80997" w:rsidR="0021055F" w:rsidRPr="00E71317" w:rsidRDefault="00AC16CB" w:rsidP="0021055F">
      <w:pPr>
        <w:spacing w:line="240" w:lineRule="auto"/>
        <w:ind w:firstLine="708"/>
        <w:jc w:val="both"/>
        <w:rPr>
          <w:rFonts w:ascii="Arial" w:hAnsi="Arial" w:cs="Arial"/>
          <w:sz w:val="28"/>
          <w:szCs w:val="28"/>
        </w:rPr>
      </w:pPr>
      <w:r w:rsidRPr="00E71317">
        <w:rPr>
          <w:rFonts w:ascii="Arial" w:hAnsi="Arial" w:cs="Arial"/>
          <w:sz w:val="28"/>
          <w:szCs w:val="28"/>
        </w:rPr>
        <w:t xml:space="preserve"> –</w:t>
      </w:r>
      <w:r w:rsidR="0021055F" w:rsidRPr="00E71317">
        <w:rPr>
          <w:rFonts w:ascii="Arial" w:hAnsi="Arial" w:cs="Arial"/>
          <w:sz w:val="28"/>
          <w:szCs w:val="28"/>
        </w:rPr>
        <w:t>О</w:t>
      </w:r>
      <w:r w:rsidRPr="00E71317">
        <w:rPr>
          <w:rFonts w:ascii="Arial" w:hAnsi="Arial" w:cs="Arial"/>
          <w:sz w:val="28"/>
          <w:szCs w:val="28"/>
        </w:rPr>
        <w:t xml:space="preserve">т </w:t>
      </w:r>
      <w:r w:rsidR="00147E9A" w:rsidRPr="00E71317">
        <w:rPr>
          <w:rFonts w:ascii="Arial" w:hAnsi="Arial" w:cs="Arial"/>
          <w:sz w:val="28"/>
          <w:szCs w:val="28"/>
        </w:rPr>
        <w:t xml:space="preserve">северозапад </w:t>
      </w:r>
      <w:bookmarkStart w:id="52" w:name="_Hlk194663686"/>
      <w:r w:rsidR="00147E9A" w:rsidRPr="00E71317">
        <w:rPr>
          <w:rFonts w:ascii="Arial" w:hAnsi="Arial" w:cs="Arial"/>
          <w:sz w:val="28"/>
          <w:szCs w:val="28"/>
        </w:rPr>
        <w:t xml:space="preserve">от </w:t>
      </w:r>
      <w:r w:rsidR="0037402D" w:rsidRPr="00E71317">
        <w:rPr>
          <w:rFonts w:ascii="Arial" w:hAnsi="Arial" w:cs="Arial"/>
          <w:sz w:val="28"/>
          <w:szCs w:val="28"/>
        </w:rPr>
        <w:t>бордюрната линия</w:t>
      </w:r>
      <w:r w:rsidR="00147E9A" w:rsidRPr="00E71317">
        <w:rPr>
          <w:rFonts w:ascii="Arial" w:hAnsi="Arial" w:cs="Arial"/>
          <w:sz w:val="28"/>
          <w:szCs w:val="28"/>
        </w:rPr>
        <w:t xml:space="preserve"> </w:t>
      </w:r>
      <w:bookmarkEnd w:id="52"/>
      <w:r w:rsidR="00147E9A" w:rsidRPr="00E71317">
        <w:rPr>
          <w:rFonts w:ascii="Arial" w:hAnsi="Arial" w:cs="Arial"/>
          <w:sz w:val="28"/>
          <w:szCs w:val="28"/>
        </w:rPr>
        <w:t>по бул. „</w:t>
      </w:r>
      <w:r w:rsidR="00B017EF" w:rsidRPr="00E71317">
        <w:rPr>
          <w:rFonts w:ascii="Arial" w:hAnsi="Arial" w:cs="Arial"/>
          <w:sz w:val="28"/>
          <w:szCs w:val="28"/>
        </w:rPr>
        <w:t>Г</w:t>
      </w:r>
      <w:r w:rsidR="00147E9A" w:rsidRPr="00E71317">
        <w:rPr>
          <w:rFonts w:ascii="Arial" w:hAnsi="Arial" w:cs="Arial"/>
          <w:sz w:val="28"/>
          <w:szCs w:val="28"/>
        </w:rPr>
        <w:t xml:space="preserve">ен. Н. Столетов“ до входа-изхода в УПИ </w:t>
      </w:r>
      <w:r w:rsidR="00147E9A" w:rsidRPr="00E71317">
        <w:rPr>
          <w:rFonts w:ascii="Arial" w:hAnsi="Arial" w:cs="Arial"/>
          <w:sz w:val="28"/>
          <w:szCs w:val="28"/>
          <w:lang w:val="en-US"/>
        </w:rPr>
        <w:t>I</w:t>
      </w:r>
      <w:r w:rsidR="00147E9A" w:rsidRPr="00E71317">
        <w:rPr>
          <w:rFonts w:ascii="Arial" w:hAnsi="Arial" w:cs="Arial"/>
          <w:sz w:val="28"/>
          <w:szCs w:val="28"/>
        </w:rPr>
        <w:t>- за НЦЗПБ, който участък е с много лош</w:t>
      </w:r>
      <w:r w:rsidR="0037402D" w:rsidRPr="00E71317">
        <w:rPr>
          <w:rFonts w:ascii="Arial" w:hAnsi="Arial" w:cs="Arial"/>
          <w:sz w:val="28"/>
          <w:szCs w:val="28"/>
        </w:rPr>
        <w:t xml:space="preserve">о физическо състояние на </w:t>
      </w:r>
      <w:r w:rsidR="00147E9A" w:rsidRPr="00E71317">
        <w:rPr>
          <w:rFonts w:ascii="Arial" w:hAnsi="Arial" w:cs="Arial"/>
          <w:sz w:val="28"/>
          <w:szCs w:val="28"/>
        </w:rPr>
        <w:t>асфалтова</w:t>
      </w:r>
      <w:r w:rsidR="0037402D" w:rsidRPr="00E71317">
        <w:rPr>
          <w:rFonts w:ascii="Arial" w:hAnsi="Arial" w:cs="Arial"/>
          <w:sz w:val="28"/>
          <w:szCs w:val="28"/>
        </w:rPr>
        <w:t>та</w:t>
      </w:r>
      <w:r w:rsidR="00147E9A" w:rsidRPr="00E71317">
        <w:rPr>
          <w:rFonts w:ascii="Arial" w:hAnsi="Arial" w:cs="Arial"/>
          <w:sz w:val="28"/>
          <w:szCs w:val="28"/>
        </w:rPr>
        <w:t xml:space="preserve"> настилка и  </w:t>
      </w:r>
      <w:r w:rsidR="00A0379A">
        <w:rPr>
          <w:rFonts w:ascii="Arial" w:hAnsi="Arial" w:cs="Arial"/>
          <w:sz w:val="28"/>
          <w:szCs w:val="28"/>
        </w:rPr>
        <w:t xml:space="preserve">няма </w:t>
      </w:r>
      <w:r w:rsidR="00147E9A" w:rsidRPr="00E71317">
        <w:rPr>
          <w:rFonts w:ascii="Arial" w:hAnsi="Arial" w:cs="Arial"/>
          <w:sz w:val="28"/>
          <w:szCs w:val="28"/>
        </w:rPr>
        <w:t>тротоари.</w:t>
      </w:r>
    </w:p>
    <w:p w14:paraId="7E094320" w14:textId="73C829CE" w:rsidR="00147E9A" w:rsidRPr="00E71317" w:rsidRDefault="0021055F" w:rsidP="0021055F">
      <w:pPr>
        <w:spacing w:line="240" w:lineRule="auto"/>
        <w:ind w:firstLine="708"/>
        <w:jc w:val="both"/>
        <w:rPr>
          <w:rFonts w:ascii="Arial" w:hAnsi="Arial" w:cs="Arial"/>
          <w:sz w:val="28"/>
          <w:szCs w:val="28"/>
        </w:rPr>
      </w:pPr>
      <w:r w:rsidRPr="00E71317">
        <w:rPr>
          <w:rFonts w:ascii="Arial" w:hAnsi="Arial" w:cs="Arial"/>
          <w:sz w:val="28"/>
          <w:szCs w:val="28"/>
        </w:rPr>
        <w:t xml:space="preserve">- </w:t>
      </w:r>
      <w:r w:rsidR="00147E9A" w:rsidRPr="00E71317">
        <w:rPr>
          <w:rFonts w:ascii="Arial" w:hAnsi="Arial" w:cs="Arial"/>
          <w:sz w:val="28"/>
          <w:szCs w:val="28"/>
        </w:rPr>
        <w:t xml:space="preserve">От юг – </w:t>
      </w:r>
      <w:r w:rsidRPr="00E71317">
        <w:rPr>
          <w:rFonts w:ascii="Arial" w:hAnsi="Arial" w:cs="Arial"/>
          <w:sz w:val="28"/>
          <w:szCs w:val="28"/>
        </w:rPr>
        <w:t xml:space="preserve">от бордюрната линия </w:t>
      </w:r>
      <w:r w:rsidR="00147E9A" w:rsidRPr="00E71317">
        <w:rPr>
          <w:rFonts w:ascii="Arial" w:hAnsi="Arial" w:cs="Arial"/>
          <w:sz w:val="28"/>
          <w:szCs w:val="28"/>
        </w:rPr>
        <w:t>на ул. „Габър“ до вътрешната тротоарна настилка, - като се подмени изцял</w:t>
      </w:r>
      <w:r w:rsidRPr="00E71317">
        <w:rPr>
          <w:rFonts w:ascii="Arial" w:hAnsi="Arial" w:cs="Arial"/>
          <w:sz w:val="28"/>
          <w:szCs w:val="28"/>
        </w:rPr>
        <w:t>о</w:t>
      </w:r>
      <w:r w:rsidR="00147E9A" w:rsidRPr="00E71317">
        <w:rPr>
          <w:rFonts w:ascii="Arial" w:hAnsi="Arial" w:cs="Arial"/>
          <w:sz w:val="28"/>
          <w:szCs w:val="28"/>
        </w:rPr>
        <w:t xml:space="preserve"> настилката на вътрешния паркинг</w:t>
      </w:r>
      <w:r w:rsidR="00361548">
        <w:rPr>
          <w:rFonts w:ascii="Arial" w:hAnsi="Arial" w:cs="Arial"/>
          <w:sz w:val="28"/>
          <w:szCs w:val="28"/>
        </w:rPr>
        <w:t>.</w:t>
      </w:r>
    </w:p>
    <w:p w14:paraId="7CF464B9" w14:textId="1958D7F0" w:rsidR="0021055F" w:rsidRPr="00E71317" w:rsidRDefault="0021055F" w:rsidP="0021055F">
      <w:pPr>
        <w:spacing w:line="240" w:lineRule="auto"/>
        <w:ind w:firstLine="708"/>
        <w:jc w:val="both"/>
        <w:rPr>
          <w:rFonts w:ascii="Arial" w:hAnsi="Arial" w:cs="Arial"/>
          <w:sz w:val="28"/>
          <w:szCs w:val="28"/>
        </w:rPr>
      </w:pPr>
      <w:r w:rsidRPr="00E71317">
        <w:rPr>
          <w:rFonts w:ascii="Arial" w:hAnsi="Arial" w:cs="Arial"/>
          <w:sz w:val="28"/>
          <w:szCs w:val="28"/>
        </w:rPr>
        <w:t>-Да предвиди моделиране на терена  и изпълнение на настилка и/или тревна площ на местата на двете съборени сгради.</w:t>
      </w:r>
    </w:p>
    <w:p w14:paraId="0060E49D" w14:textId="20A1D36D" w:rsidR="0021055F" w:rsidRPr="00E71317" w:rsidRDefault="0021055F" w:rsidP="0021055F">
      <w:pPr>
        <w:spacing w:line="240" w:lineRule="auto"/>
        <w:ind w:firstLine="708"/>
        <w:jc w:val="both"/>
        <w:rPr>
          <w:rFonts w:ascii="Arial" w:hAnsi="Arial" w:cs="Arial"/>
          <w:sz w:val="28"/>
          <w:szCs w:val="28"/>
        </w:rPr>
      </w:pPr>
      <w:r w:rsidRPr="00E71317">
        <w:rPr>
          <w:rFonts w:ascii="Arial" w:hAnsi="Arial" w:cs="Arial"/>
          <w:sz w:val="28"/>
          <w:szCs w:val="28"/>
        </w:rPr>
        <w:t xml:space="preserve">Проектантът ще получи от </w:t>
      </w:r>
      <w:r w:rsidR="00C5014A" w:rsidRPr="00E71317">
        <w:rPr>
          <w:rFonts w:ascii="Arial" w:hAnsi="Arial" w:cs="Arial"/>
          <w:sz w:val="28"/>
          <w:szCs w:val="28"/>
        </w:rPr>
        <w:t>В</w:t>
      </w:r>
      <w:r w:rsidRPr="00E71317">
        <w:rPr>
          <w:rFonts w:ascii="Arial" w:hAnsi="Arial" w:cs="Arial"/>
          <w:sz w:val="28"/>
          <w:szCs w:val="28"/>
        </w:rPr>
        <w:t>ъзложителя</w:t>
      </w:r>
      <w:r w:rsidR="00C5014A" w:rsidRPr="00E71317">
        <w:rPr>
          <w:rFonts w:ascii="Arial" w:hAnsi="Arial" w:cs="Arial"/>
          <w:sz w:val="28"/>
          <w:szCs w:val="28"/>
        </w:rPr>
        <w:t xml:space="preserve"> геодезическо заснемане на терена, прилежащ на съществуващата ограда в dwg формат, изработен при предишен проект.</w:t>
      </w:r>
    </w:p>
    <w:p w14:paraId="7B38B491" w14:textId="579D355F" w:rsidR="00C5014A" w:rsidRPr="00E71317" w:rsidRDefault="00C5014A" w:rsidP="0021055F">
      <w:pPr>
        <w:spacing w:line="240" w:lineRule="auto"/>
        <w:ind w:firstLine="708"/>
        <w:jc w:val="both"/>
        <w:rPr>
          <w:rFonts w:ascii="Arial" w:hAnsi="Arial" w:cs="Arial"/>
          <w:sz w:val="28"/>
          <w:szCs w:val="28"/>
        </w:rPr>
      </w:pPr>
      <w:r w:rsidRPr="00E71317">
        <w:rPr>
          <w:rFonts w:ascii="Arial" w:hAnsi="Arial" w:cs="Arial"/>
          <w:sz w:val="28"/>
          <w:szCs w:val="28"/>
        </w:rPr>
        <w:t xml:space="preserve">Проектантът трябва да допълни това геодезическо заснемане с данни </w:t>
      </w:r>
      <w:r w:rsidR="00361548">
        <w:rPr>
          <w:rFonts w:ascii="Arial" w:hAnsi="Arial" w:cs="Arial"/>
          <w:sz w:val="28"/>
          <w:szCs w:val="28"/>
        </w:rPr>
        <w:t xml:space="preserve">от собствени заснемания , включително на </w:t>
      </w:r>
      <w:r w:rsidRPr="00E71317">
        <w:rPr>
          <w:rFonts w:ascii="Arial" w:hAnsi="Arial" w:cs="Arial"/>
          <w:sz w:val="28"/>
          <w:szCs w:val="28"/>
        </w:rPr>
        <w:t>зоните, в които ще се извършва подмяна на настилки и събаряне на сгради, както и да провери информацията за теренните коти по продължение на цялата ограда. Необходимо е, също така да се заснемат и височинни коти в различните учасъци на оградата.</w:t>
      </w:r>
    </w:p>
    <w:p w14:paraId="6EDAFA67" w14:textId="7361A887" w:rsidR="00466DC5" w:rsidRPr="00E71317" w:rsidRDefault="00466DC5" w:rsidP="0021055F">
      <w:pPr>
        <w:spacing w:line="240" w:lineRule="auto"/>
        <w:ind w:firstLine="708"/>
        <w:jc w:val="both"/>
        <w:rPr>
          <w:rFonts w:ascii="Arial" w:hAnsi="Arial" w:cs="Arial"/>
          <w:sz w:val="28"/>
          <w:szCs w:val="28"/>
        </w:rPr>
      </w:pPr>
      <w:r w:rsidRPr="00E71317">
        <w:rPr>
          <w:rFonts w:ascii="Arial" w:hAnsi="Arial" w:cs="Arial"/>
          <w:sz w:val="28"/>
          <w:szCs w:val="28"/>
        </w:rPr>
        <w:t>Проектантът трябва да заснеме допълнително площите с асфалтова настилка и места за паркиране от южната страна от ул. „Габър“ с ориентировъчна площ от около 1000 кв.м.</w:t>
      </w:r>
    </w:p>
    <w:p w14:paraId="00A7E82E" w14:textId="77777777" w:rsidR="0013732F" w:rsidRPr="00E71317" w:rsidRDefault="00AC16CB" w:rsidP="00B017EF">
      <w:pPr>
        <w:spacing w:line="240" w:lineRule="auto"/>
        <w:ind w:firstLine="708"/>
        <w:jc w:val="both"/>
        <w:rPr>
          <w:rFonts w:ascii="Arial" w:hAnsi="Arial" w:cs="Arial"/>
          <w:sz w:val="28"/>
          <w:szCs w:val="28"/>
        </w:rPr>
      </w:pPr>
      <w:r w:rsidRPr="00E71317">
        <w:rPr>
          <w:rFonts w:ascii="Arial" w:hAnsi="Arial" w:cs="Arial"/>
          <w:sz w:val="28"/>
          <w:szCs w:val="28"/>
        </w:rPr>
        <w:t xml:space="preserve">Проектантът трябва да </w:t>
      </w:r>
      <w:r w:rsidR="00C5014A" w:rsidRPr="00E71317">
        <w:rPr>
          <w:rFonts w:ascii="Arial" w:hAnsi="Arial" w:cs="Arial"/>
          <w:sz w:val="28"/>
          <w:szCs w:val="28"/>
        </w:rPr>
        <w:t>представи допълненото заснемане на терена</w:t>
      </w:r>
      <w:r w:rsidR="00BA729A" w:rsidRPr="00E71317">
        <w:rPr>
          <w:rFonts w:ascii="Arial" w:hAnsi="Arial" w:cs="Arial"/>
          <w:sz w:val="28"/>
          <w:szCs w:val="28"/>
        </w:rPr>
        <w:t xml:space="preserve">, с нанесена висока дървесна растителност по трасето на оградата, трасировъчен план на новата ограда по регулационни линии на УПИ, както е указано във визата за проектиране и проект </w:t>
      </w:r>
      <w:r w:rsidRPr="00E71317">
        <w:rPr>
          <w:rFonts w:ascii="Arial" w:hAnsi="Arial" w:cs="Arial"/>
          <w:sz w:val="28"/>
          <w:szCs w:val="28"/>
        </w:rPr>
        <w:t xml:space="preserve"> за вертиалн</w:t>
      </w:r>
      <w:r w:rsidR="00BA729A" w:rsidRPr="00E71317">
        <w:rPr>
          <w:rFonts w:ascii="Arial" w:hAnsi="Arial" w:cs="Arial"/>
          <w:sz w:val="28"/>
          <w:szCs w:val="28"/>
        </w:rPr>
        <w:t>о планиране.</w:t>
      </w:r>
    </w:p>
    <w:p w14:paraId="6479E6DE" w14:textId="1E2F5BCE" w:rsidR="00BA729A" w:rsidRPr="00E71317" w:rsidRDefault="0013732F" w:rsidP="00B017EF">
      <w:pPr>
        <w:spacing w:line="240" w:lineRule="auto"/>
        <w:ind w:firstLine="708"/>
        <w:jc w:val="both"/>
        <w:rPr>
          <w:rFonts w:ascii="Arial" w:hAnsi="Arial" w:cs="Arial"/>
          <w:sz w:val="28"/>
          <w:szCs w:val="28"/>
        </w:rPr>
      </w:pPr>
      <w:r w:rsidRPr="00E71317">
        <w:rPr>
          <w:rFonts w:ascii="Arial" w:hAnsi="Arial" w:cs="Arial"/>
          <w:sz w:val="28"/>
          <w:szCs w:val="28"/>
        </w:rPr>
        <w:t>Проектът да съдържа детайли на</w:t>
      </w:r>
      <w:r w:rsidR="00CD049D">
        <w:rPr>
          <w:rFonts w:ascii="Arial" w:hAnsi="Arial" w:cs="Arial"/>
          <w:sz w:val="28"/>
          <w:szCs w:val="28"/>
        </w:rPr>
        <w:t xml:space="preserve"> </w:t>
      </w:r>
      <w:r w:rsidRPr="00E71317">
        <w:rPr>
          <w:rFonts w:ascii="Arial" w:hAnsi="Arial" w:cs="Arial"/>
          <w:sz w:val="28"/>
          <w:szCs w:val="28"/>
        </w:rPr>
        <w:t>изпълнение на различни видове настилки.</w:t>
      </w:r>
      <w:r w:rsidR="00BA729A" w:rsidRPr="00E71317">
        <w:rPr>
          <w:rFonts w:ascii="Arial" w:hAnsi="Arial" w:cs="Arial"/>
          <w:sz w:val="28"/>
          <w:szCs w:val="28"/>
        </w:rPr>
        <w:t xml:space="preserve"> </w:t>
      </w:r>
    </w:p>
    <w:p w14:paraId="71EE15DB" w14:textId="7FFC0B79" w:rsidR="00BA729A" w:rsidRPr="00E71317" w:rsidRDefault="00BA729A" w:rsidP="00B017EF">
      <w:pPr>
        <w:spacing w:line="240" w:lineRule="auto"/>
        <w:ind w:firstLine="708"/>
        <w:jc w:val="both"/>
        <w:rPr>
          <w:rFonts w:ascii="Arial" w:hAnsi="Arial" w:cs="Arial"/>
          <w:sz w:val="28"/>
          <w:szCs w:val="28"/>
        </w:rPr>
      </w:pPr>
      <w:r w:rsidRPr="00E71317">
        <w:rPr>
          <w:rFonts w:ascii="Arial" w:hAnsi="Arial" w:cs="Arial"/>
          <w:sz w:val="28"/>
          <w:szCs w:val="28"/>
        </w:rPr>
        <w:lastRenderedPageBreak/>
        <w:t xml:space="preserve">На основата на възприетите проектни решения, за предвидените за изпълнение строителни дейности да бъдат представени </w:t>
      </w:r>
      <w:bookmarkStart w:id="53" w:name="_Hlk194668949"/>
      <w:r w:rsidRPr="00E71317">
        <w:rPr>
          <w:rFonts w:ascii="Arial" w:hAnsi="Arial" w:cs="Arial"/>
          <w:sz w:val="28"/>
          <w:szCs w:val="28"/>
        </w:rPr>
        <w:t>количествена и количествено-стойностна сметк</w:t>
      </w:r>
      <w:r w:rsidR="00CD049D">
        <w:rPr>
          <w:rFonts w:ascii="Arial" w:hAnsi="Arial" w:cs="Arial"/>
          <w:sz w:val="28"/>
          <w:szCs w:val="28"/>
        </w:rPr>
        <w:t>и</w:t>
      </w:r>
      <w:r w:rsidRPr="00E71317">
        <w:rPr>
          <w:rFonts w:ascii="Arial" w:hAnsi="Arial" w:cs="Arial"/>
          <w:sz w:val="28"/>
          <w:szCs w:val="28"/>
        </w:rPr>
        <w:t xml:space="preserve">  </w:t>
      </w:r>
      <w:bookmarkEnd w:id="53"/>
      <w:r w:rsidRPr="00E71317">
        <w:rPr>
          <w:rFonts w:ascii="Arial" w:hAnsi="Arial" w:cs="Arial"/>
          <w:sz w:val="28"/>
          <w:szCs w:val="28"/>
        </w:rPr>
        <w:t xml:space="preserve">и техническа спецификация на вложените </w:t>
      </w:r>
      <w:r w:rsidR="0013732F" w:rsidRPr="00E71317">
        <w:rPr>
          <w:rFonts w:ascii="Arial" w:hAnsi="Arial" w:cs="Arial"/>
          <w:sz w:val="28"/>
          <w:szCs w:val="28"/>
        </w:rPr>
        <w:t>за изпълнение строителни продукти.</w:t>
      </w:r>
    </w:p>
    <w:p w14:paraId="369D74EF" w14:textId="77777777" w:rsidR="00AC16CB" w:rsidRPr="00E71317" w:rsidRDefault="00AC16CB" w:rsidP="00B017EF">
      <w:pPr>
        <w:spacing w:line="240" w:lineRule="auto"/>
        <w:jc w:val="both"/>
        <w:rPr>
          <w:rFonts w:ascii="Arial" w:hAnsi="Arial" w:cs="Arial"/>
          <w:sz w:val="28"/>
          <w:szCs w:val="28"/>
        </w:rPr>
      </w:pPr>
      <w:r w:rsidRPr="00E71317">
        <w:rPr>
          <w:rFonts w:ascii="Arial" w:hAnsi="Arial" w:cs="Arial"/>
          <w:sz w:val="28"/>
          <w:szCs w:val="28"/>
        </w:rPr>
        <w:tab/>
      </w:r>
      <w:r w:rsidRPr="00E71317">
        <w:rPr>
          <w:rFonts w:ascii="Arial" w:hAnsi="Arial" w:cs="Arial"/>
          <w:color w:val="000000"/>
          <w:sz w:val="28"/>
          <w:szCs w:val="28"/>
        </w:rPr>
        <w:t>Проектът да се представи в обхват и съдържание съгласно Наредба № 4 от 2001 г. за обхвата и съдържанието на инвестиционните проекти и в съответствие с изискванията на техническото законодателство в Република България.</w:t>
      </w:r>
    </w:p>
    <w:p w14:paraId="0E44AD6C" w14:textId="77777777" w:rsidR="00FE1255" w:rsidRPr="00E71317" w:rsidRDefault="00FE1255" w:rsidP="00B017EF">
      <w:pPr>
        <w:spacing w:after="0" w:line="240" w:lineRule="auto"/>
        <w:ind w:firstLine="708"/>
        <w:jc w:val="both"/>
        <w:rPr>
          <w:rFonts w:ascii="Arial" w:hAnsi="Arial" w:cs="Arial"/>
          <w:sz w:val="28"/>
          <w:szCs w:val="28"/>
        </w:rPr>
      </w:pPr>
    </w:p>
    <w:p w14:paraId="3820C52C" w14:textId="01BB6CAC" w:rsidR="009E1369" w:rsidRPr="00E71317" w:rsidRDefault="009E1369" w:rsidP="00B017EF">
      <w:pPr>
        <w:spacing w:after="0" w:line="240" w:lineRule="auto"/>
        <w:ind w:firstLine="708"/>
        <w:jc w:val="both"/>
        <w:rPr>
          <w:rFonts w:ascii="Arial" w:hAnsi="Arial" w:cs="Arial"/>
          <w:b/>
          <w:bCs/>
          <w:sz w:val="28"/>
          <w:szCs w:val="28"/>
        </w:rPr>
      </w:pPr>
      <w:r w:rsidRPr="00E71317">
        <w:rPr>
          <w:rFonts w:ascii="Arial" w:hAnsi="Arial" w:cs="Arial"/>
          <w:b/>
          <w:bCs/>
          <w:sz w:val="28"/>
          <w:szCs w:val="28"/>
        </w:rPr>
        <w:t>2.1.3.5. ЧАСТ „ПАРКОУСТРОЙСТВО И БЛАГОУСТРОЙСТВО“</w:t>
      </w:r>
    </w:p>
    <w:p w14:paraId="747E35A7" w14:textId="4510D510" w:rsidR="002C1E92" w:rsidRPr="00E71317" w:rsidRDefault="00FE1255" w:rsidP="00B017EF">
      <w:pPr>
        <w:spacing w:after="0" w:line="240" w:lineRule="auto"/>
        <w:ind w:firstLine="708"/>
        <w:jc w:val="both"/>
        <w:rPr>
          <w:rFonts w:ascii="Arial" w:hAnsi="Arial" w:cs="Arial"/>
          <w:sz w:val="28"/>
          <w:szCs w:val="28"/>
        </w:rPr>
      </w:pPr>
      <w:r w:rsidRPr="00E71317">
        <w:rPr>
          <w:rFonts w:ascii="Arial" w:hAnsi="Arial" w:cs="Arial"/>
          <w:sz w:val="28"/>
          <w:szCs w:val="28"/>
        </w:rPr>
        <w:t xml:space="preserve">Проектът по част „Паркоустройство и благоустрйство“ трябва да провери и допълни или </w:t>
      </w:r>
      <w:bookmarkStart w:id="54" w:name="_Hlk194668698"/>
      <w:r w:rsidRPr="00E71317">
        <w:rPr>
          <w:rFonts w:ascii="Arial" w:hAnsi="Arial" w:cs="Arial"/>
          <w:sz w:val="28"/>
          <w:szCs w:val="28"/>
        </w:rPr>
        <w:t xml:space="preserve">измени Експертната оценка на високата дървесна растителност </w:t>
      </w:r>
      <w:bookmarkEnd w:id="54"/>
      <w:r w:rsidRPr="00E71317">
        <w:rPr>
          <w:rFonts w:ascii="Arial" w:hAnsi="Arial" w:cs="Arial"/>
          <w:sz w:val="28"/>
          <w:szCs w:val="28"/>
        </w:rPr>
        <w:t>в зоната на оградата</w:t>
      </w:r>
      <w:r w:rsidR="00081ECB" w:rsidRPr="00E71317">
        <w:rPr>
          <w:rFonts w:ascii="Arial" w:hAnsi="Arial" w:cs="Arial"/>
          <w:sz w:val="28"/>
          <w:szCs w:val="28"/>
        </w:rPr>
        <w:t xml:space="preserve"> и на предвидените за събаряне сгради.</w:t>
      </w:r>
      <w:r w:rsidR="00524D74" w:rsidRPr="00E71317">
        <w:rPr>
          <w:rFonts w:ascii="Arial" w:hAnsi="Arial" w:cs="Arial"/>
          <w:sz w:val="28"/>
          <w:szCs w:val="28"/>
        </w:rPr>
        <w:t>, която ще му бъде предоставена от Възложителя</w:t>
      </w:r>
      <w:r w:rsidR="00081ECB" w:rsidRPr="00E71317">
        <w:rPr>
          <w:rFonts w:ascii="Arial" w:hAnsi="Arial" w:cs="Arial"/>
          <w:sz w:val="28"/>
          <w:szCs w:val="28"/>
        </w:rPr>
        <w:t>.</w:t>
      </w:r>
      <w:r w:rsidRPr="00E71317">
        <w:rPr>
          <w:rFonts w:ascii="Arial" w:hAnsi="Arial" w:cs="Arial"/>
          <w:sz w:val="28"/>
          <w:szCs w:val="28"/>
        </w:rPr>
        <w:t xml:space="preserve"> </w:t>
      </w:r>
      <w:r w:rsidR="009E0EE5">
        <w:rPr>
          <w:rFonts w:ascii="Arial" w:hAnsi="Arial" w:cs="Arial"/>
          <w:sz w:val="28"/>
          <w:szCs w:val="28"/>
        </w:rPr>
        <w:t>Тази експертна оценка не е представяна за съгласуване от административните органи.</w:t>
      </w:r>
    </w:p>
    <w:p w14:paraId="198267F9" w14:textId="237EEF97" w:rsidR="00524D74" w:rsidRPr="00E71317" w:rsidRDefault="00524D74" w:rsidP="00B017EF">
      <w:pPr>
        <w:spacing w:after="0" w:line="240" w:lineRule="auto"/>
        <w:ind w:firstLine="708"/>
        <w:jc w:val="both"/>
        <w:rPr>
          <w:rFonts w:ascii="Arial" w:hAnsi="Arial" w:cs="Arial"/>
          <w:sz w:val="28"/>
          <w:szCs w:val="28"/>
        </w:rPr>
      </w:pPr>
      <w:r w:rsidRPr="00E71317">
        <w:rPr>
          <w:rFonts w:ascii="Arial" w:hAnsi="Arial" w:cs="Arial"/>
          <w:sz w:val="28"/>
          <w:szCs w:val="28"/>
        </w:rPr>
        <w:t>В случай на необходимост от премахване на висока дървесна растителност, това може да се осъществи</w:t>
      </w:r>
      <w:r w:rsidR="00081ECB" w:rsidRPr="00E71317">
        <w:rPr>
          <w:rFonts w:ascii="Arial" w:hAnsi="Arial" w:cs="Arial"/>
          <w:sz w:val="28"/>
          <w:szCs w:val="28"/>
        </w:rPr>
        <w:t xml:space="preserve"> едва</w:t>
      </w:r>
      <w:r w:rsidRPr="00E71317">
        <w:rPr>
          <w:rFonts w:ascii="Arial" w:hAnsi="Arial" w:cs="Arial"/>
          <w:sz w:val="28"/>
          <w:szCs w:val="28"/>
        </w:rPr>
        <w:t xml:space="preserve"> след съгласуване на Експертната  оценка на растителността и проверка от компетентните специалисти  от районната администрация на място.</w:t>
      </w:r>
    </w:p>
    <w:p w14:paraId="10AB87F2" w14:textId="0CFF1F26" w:rsidR="00524D74" w:rsidRPr="00E71317" w:rsidRDefault="00524D74" w:rsidP="00B017EF">
      <w:pPr>
        <w:spacing w:after="0" w:line="240" w:lineRule="auto"/>
        <w:ind w:firstLine="708"/>
        <w:jc w:val="both"/>
        <w:rPr>
          <w:rFonts w:ascii="Arial" w:hAnsi="Arial" w:cs="Arial"/>
          <w:sz w:val="28"/>
          <w:szCs w:val="28"/>
        </w:rPr>
      </w:pPr>
      <w:r w:rsidRPr="00E71317">
        <w:rPr>
          <w:rFonts w:ascii="Arial" w:hAnsi="Arial" w:cs="Arial"/>
          <w:sz w:val="28"/>
          <w:szCs w:val="28"/>
        </w:rPr>
        <w:t>Експертната оценка на високата дървесна растителност може да се съгласува както отделно, така и заедно с инвестиционния проект.</w:t>
      </w:r>
    </w:p>
    <w:p w14:paraId="0F4B9A76" w14:textId="63A290FA" w:rsidR="00524D74" w:rsidRPr="00E71317" w:rsidRDefault="00524D74" w:rsidP="00B017EF">
      <w:pPr>
        <w:spacing w:after="0" w:line="240" w:lineRule="auto"/>
        <w:ind w:firstLine="708"/>
        <w:jc w:val="both"/>
        <w:rPr>
          <w:rFonts w:ascii="Arial" w:hAnsi="Arial" w:cs="Arial"/>
          <w:sz w:val="28"/>
          <w:szCs w:val="28"/>
        </w:rPr>
      </w:pPr>
      <w:r w:rsidRPr="00E71317">
        <w:rPr>
          <w:rFonts w:ascii="Arial" w:hAnsi="Arial" w:cs="Arial"/>
          <w:sz w:val="28"/>
          <w:szCs w:val="28"/>
        </w:rPr>
        <w:t xml:space="preserve"> След тези действия  може да се подаде отделна молба по образец, за премахване на дървета в обхвата на оградата.</w:t>
      </w:r>
    </w:p>
    <w:p w14:paraId="25768B97" w14:textId="31CAA0A7" w:rsidR="00FC2342" w:rsidRPr="00E71317" w:rsidRDefault="00FC2342" w:rsidP="00FC2342">
      <w:pPr>
        <w:spacing w:line="240" w:lineRule="auto"/>
        <w:ind w:firstLine="708"/>
        <w:jc w:val="both"/>
        <w:rPr>
          <w:rFonts w:ascii="Arial" w:hAnsi="Arial" w:cs="Arial"/>
          <w:sz w:val="28"/>
          <w:szCs w:val="28"/>
        </w:rPr>
      </w:pPr>
      <w:r w:rsidRPr="00E71317">
        <w:rPr>
          <w:rFonts w:ascii="Arial" w:hAnsi="Arial" w:cs="Arial"/>
          <w:sz w:val="28"/>
          <w:szCs w:val="28"/>
        </w:rPr>
        <w:t>Необходимо е да се отчита, че в съответствие с чл. 7б на „Наредба за изграждане, поддържане и опаване на зелената система на Столичната община“ в случайте, в които се предвижда засягане и/или премахване на 12  и повече броя дървесна растителност, независимо от собствеността на имота, в който тази растителност е разположена, общинските органи по озеленяване трябва да внесат Доклад до Постоянната комисия по опазване на околната среда, земеделие и гори на Столичната община.</w:t>
      </w:r>
    </w:p>
    <w:p w14:paraId="6EA0AF6B" w14:textId="5CD3EC5F" w:rsidR="00FC2342" w:rsidRPr="00E71317" w:rsidRDefault="00FC2342" w:rsidP="002125EF">
      <w:pPr>
        <w:spacing w:line="240" w:lineRule="auto"/>
        <w:jc w:val="both"/>
        <w:rPr>
          <w:rFonts w:ascii="Arial" w:hAnsi="Arial" w:cs="Arial"/>
          <w:sz w:val="28"/>
          <w:szCs w:val="28"/>
        </w:rPr>
      </w:pPr>
      <w:r w:rsidRPr="00E71317">
        <w:rPr>
          <w:rFonts w:ascii="Arial" w:hAnsi="Arial" w:cs="Arial"/>
          <w:sz w:val="28"/>
          <w:szCs w:val="28"/>
        </w:rPr>
        <w:tab/>
        <w:t>Постоянната комисия по опазване на околната среда, земеделие и гори на СОС разглежда докладите и дава становище преди съгласуването, одобряването и заверяването  на експертната оценка от общинските органи по озеленяване..</w:t>
      </w:r>
    </w:p>
    <w:p w14:paraId="7D2B19F4" w14:textId="1F892EED" w:rsidR="00081ECB" w:rsidRPr="00E71317" w:rsidRDefault="00081ECB" w:rsidP="00081ECB">
      <w:pPr>
        <w:spacing w:after="0" w:line="240" w:lineRule="auto"/>
        <w:ind w:firstLine="708"/>
        <w:jc w:val="both"/>
        <w:rPr>
          <w:rFonts w:ascii="Arial" w:hAnsi="Arial" w:cs="Arial"/>
          <w:sz w:val="28"/>
          <w:szCs w:val="28"/>
        </w:rPr>
      </w:pPr>
      <w:r w:rsidRPr="00E71317">
        <w:rPr>
          <w:rFonts w:ascii="Arial" w:hAnsi="Arial" w:cs="Arial"/>
          <w:sz w:val="28"/>
          <w:szCs w:val="28"/>
        </w:rPr>
        <w:t xml:space="preserve">Проектът трябва да съдържа, при необходимост, компенсаторни мероприятия и </w:t>
      </w:r>
      <w:r w:rsidR="00524D74" w:rsidRPr="00E71317">
        <w:rPr>
          <w:rFonts w:ascii="Arial" w:hAnsi="Arial" w:cs="Arial"/>
          <w:sz w:val="28"/>
          <w:szCs w:val="28"/>
        </w:rPr>
        <w:t>мерки за поддръжка на терена в зоната на оградата</w:t>
      </w:r>
      <w:r w:rsidRPr="00E71317">
        <w:rPr>
          <w:rFonts w:ascii="Arial" w:hAnsi="Arial" w:cs="Arial"/>
          <w:sz w:val="28"/>
          <w:szCs w:val="28"/>
        </w:rPr>
        <w:t xml:space="preserve"> и да бъде придружен от обяснителна записка</w:t>
      </w:r>
      <w:r w:rsidR="000312A4" w:rsidRPr="00E71317">
        <w:rPr>
          <w:rFonts w:ascii="Arial" w:hAnsi="Arial" w:cs="Arial"/>
          <w:sz w:val="28"/>
          <w:szCs w:val="28"/>
        </w:rPr>
        <w:t xml:space="preserve">,  </w:t>
      </w:r>
      <w:r w:rsidRPr="00E71317">
        <w:rPr>
          <w:rFonts w:ascii="Arial" w:hAnsi="Arial" w:cs="Arial"/>
          <w:sz w:val="28"/>
          <w:szCs w:val="28"/>
        </w:rPr>
        <w:t xml:space="preserve"> </w:t>
      </w:r>
      <w:r w:rsidRPr="00E71317">
        <w:rPr>
          <w:rFonts w:ascii="Arial" w:hAnsi="Arial" w:cs="Arial"/>
          <w:sz w:val="28"/>
          <w:szCs w:val="28"/>
        </w:rPr>
        <w:lastRenderedPageBreak/>
        <w:t>количествена и количествено-стойностна сметка  за предвидените мероприятия</w:t>
      </w:r>
      <w:r w:rsidR="000312A4" w:rsidRPr="00E71317">
        <w:rPr>
          <w:rFonts w:ascii="Arial" w:hAnsi="Arial" w:cs="Arial"/>
          <w:sz w:val="28"/>
          <w:szCs w:val="28"/>
        </w:rPr>
        <w:t xml:space="preserve"> по озеленяване</w:t>
      </w:r>
      <w:r w:rsidR="007C0A94">
        <w:rPr>
          <w:rFonts w:ascii="Arial" w:hAnsi="Arial" w:cs="Arial"/>
          <w:sz w:val="28"/>
          <w:szCs w:val="28"/>
        </w:rPr>
        <w:t>, ако и каквито са необходими</w:t>
      </w:r>
      <w:r w:rsidR="000312A4" w:rsidRPr="00E71317">
        <w:rPr>
          <w:rFonts w:ascii="Arial" w:hAnsi="Arial" w:cs="Arial"/>
          <w:sz w:val="28"/>
          <w:szCs w:val="28"/>
        </w:rPr>
        <w:t>.</w:t>
      </w:r>
    </w:p>
    <w:p w14:paraId="271EAF96" w14:textId="77777777" w:rsidR="000312A4" w:rsidRPr="00E71317" w:rsidRDefault="000312A4" w:rsidP="00081ECB">
      <w:pPr>
        <w:spacing w:after="0" w:line="240" w:lineRule="auto"/>
        <w:ind w:firstLine="708"/>
        <w:jc w:val="both"/>
        <w:rPr>
          <w:rFonts w:ascii="Arial" w:hAnsi="Arial" w:cs="Arial"/>
          <w:sz w:val="28"/>
          <w:szCs w:val="28"/>
        </w:rPr>
      </w:pPr>
    </w:p>
    <w:p w14:paraId="52125F1A" w14:textId="415305F7" w:rsidR="007F1995" w:rsidRPr="00E71317" w:rsidRDefault="009E1369" w:rsidP="00081ECB">
      <w:pPr>
        <w:spacing w:after="0" w:line="240" w:lineRule="auto"/>
        <w:ind w:firstLine="708"/>
        <w:jc w:val="both"/>
        <w:rPr>
          <w:rFonts w:ascii="Arial" w:hAnsi="Arial" w:cs="Arial"/>
          <w:b/>
          <w:bCs/>
          <w:sz w:val="28"/>
          <w:szCs w:val="28"/>
        </w:rPr>
      </w:pPr>
      <w:r w:rsidRPr="00E71317">
        <w:rPr>
          <w:rFonts w:ascii="Arial" w:hAnsi="Arial" w:cs="Arial"/>
          <w:b/>
          <w:bCs/>
          <w:sz w:val="28"/>
          <w:szCs w:val="28"/>
        </w:rPr>
        <w:t>2</w:t>
      </w:r>
      <w:bookmarkStart w:id="55" w:name="_Hlk194592127"/>
      <w:r w:rsidRPr="00E71317">
        <w:rPr>
          <w:rFonts w:ascii="Arial" w:hAnsi="Arial" w:cs="Arial"/>
          <w:b/>
          <w:bCs/>
          <w:sz w:val="28"/>
          <w:szCs w:val="28"/>
        </w:rPr>
        <w:t>.1.3.6. ЧАСТ„ЕЛЕКТРИЧЕСКА“</w:t>
      </w:r>
      <w:bookmarkEnd w:id="55"/>
    </w:p>
    <w:p w14:paraId="35B76A71" w14:textId="7F5F2F9D" w:rsidR="008C07F3" w:rsidRPr="00E71317" w:rsidRDefault="008C07F3" w:rsidP="008C07F3">
      <w:pPr>
        <w:ind w:firstLine="708"/>
        <w:jc w:val="both"/>
        <w:rPr>
          <w:rFonts w:ascii="Arial" w:hAnsi="Arial" w:cs="Arial"/>
          <w:sz w:val="28"/>
          <w:szCs w:val="28"/>
        </w:rPr>
      </w:pPr>
      <w:r w:rsidRPr="00E71317">
        <w:rPr>
          <w:rFonts w:ascii="Arial" w:hAnsi="Arial" w:cs="Arial"/>
          <w:sz w:val="28"/>
          <w:szCs w:val="28"/>
        </w:rPr>
        <w:t>Проектът по част „Електрическа“ трябва да бъде съобразен с действащите правилници и нормативни документи, касаещи този вид проектиране, а именно:</w:t>
      </w:r>
    </w:p>
    <w:p w14:paraId="587B36A8" w14:textId="77777777" w:rsidR="008C07F3" w:rsidRPr="00E71317" w:rsidRDefault="008C07F3" w:rsidP="008C07F3">
      <w:pPr>
        <w:numPr>
          <w:ilvl w:val="0"/>
          <w:numId w:val="5"/>
        </w:numPr>
        <w:spacing w:after="0" w:line="240" w:lineRule="auto"/>
        <w:jc w:val="both"/>
        <w:rPr>
          <w:rFonts w:ascii="Arial" w:hAnsi="Arial" w:cs="Arial"/>
          <w:sz w:val="28"/>
          <w:szCs w:val="28"/>
        </w:rPr>
      </w:pPr>
      <w:r w:rsidRPr="00E71317">
        <w:rPr>
          <w:rFonts w:ascii="Arial" w:hAnsi="Arial" w:cs="Arial"/>
          <w:sz w:val="28"/>
          <w:szCs w:val="28"/>
        </w:rPr>
        <w:t>Наредба №3 от 9 юни 2004 г. за устройството на електрическите уредби и електропроводните линии;</w:t>
      </w:r>
    </w:p>
    <w:p w14:paraId="09ECC16C" w14:textId="77777777" w:rsidR="008C07F3" w:rsidRPr="00E71317" w:rsidRDefault="008C07F3" w:rsidP="008C07F3">
      <w:pPr>
        <w:numPr>
          <w:ilvl w:val="0"/>
          <w:numId w:val="5"/>
        </w:numPr>
        <w:spacing w:after="0" w:line="240" w:lineRule="auto"/>
        <w:jc w:val="both"/>
        <w:rPr>
          <w:rFonts w:ascii="Arial" w:hAnsi="Arial" w:cs="Arial"/>
          <w:sz w:val="28"/>
          <w:szCs w:val="28"/>
        </w:rPr>
      </w:pPr>
      <w:r w:rsidRPr="00E71317">
        <w:rPr>
          <w:rFonts w:ascii="Arial" w:hAnsi="Arial" w:cs="Arial"/>
          <w:sz w:val="28"/>
          <w:szCs w:val="28"/>
        </w:rPr>
        <w:t>Наредба №4 от 21 май 2001 г. за обхвата и съдържанието на инвестиционните проекти</w:t>
      </w:r>
    </w:p>
    <w:p w14:paraId="5AC4FF69" w14:textId="77777777" w:rsidR="008C07F3" w:rsidRPr="00E71317" w:rsidRDefault="008C07F3" w:rsidP="008C07F3">
      <w:pPr>
        <w:numPr>
          <w:ilvl w:val="0"/>
          <w:numId w:val="5"/>
        </w:numPr>
        <w:spacing w:after="0" w:line="240" w:lineRule="auto"/>
        <w:jc w:val="both"/>
        <w:rPr>
          <w:rFonts w:ascii="Arial" w:hAnsi="Arial" w:cs="Arial"/>
          <w:sz w:val="28"/>
          <w:szCs w:val="28"/>
        </w:rPr>
      </w:pPr>
      <w:r w:rsidRPr="00E71317">
        <w:rPr>
          <w:rFonts w:ascii="Arial" w:hAnsi="Arial" w:cs="Arial"/>
          <w:sz w:val="28"/>
          <w:szCs w:val="28"/>
        </w:rPr>
        <w:t>Наредба № 4 от 22 декември 2010 г. за мълниезащитата на сгради, външни съоръжения и открити пространства</w:t>
      </w:r>
    </w:p>
    <w:p w14:paraId="52873B4E" w14:textId="77777777" w:rsidR="008C07F3" w:rsidRPr="00E71317" w:rsidRDefault="008C07F3" w:rsidP="008C07F3">
      <w:pPr>
        <w:numPr>
          <w:ilvl w:val="0"/>
          <w:numId w:val="5"/>
        </w:numPr>
        <w:spacing w:after="0" w:line="240" w:lineRule="auto"/>
        <w:jc w:val="both"/>
        <w:rPr>
          <w:rFonts w:ascii="Arial" w:hAnsi="Arial" w:cs="Arial"/>
          <w:sz w:val="28"/>
          <w:szCs w:val="28"/>
        </w:rPr>
      </w:pPr>
      <w:r w:rsidRPr="00E71317">
        <w:rPr>
          <w:rFonts w:ascii="Arial" w:hAnsi="Arial" w:cs="Arial"/>
          <w:sz w:val="28"/>
          <w:szCs w:val="28"/>
        </w:rPr>
        <w:t>Наредба №9 от 9.06.2004 г. за техническата експлоатация на електрически централи и мрежи;</w:t>
      </w:r>
    </w:p>
    <w:p w14:paraId="28FB0936" w14:textId="77777777" w:rsidR="008C07F3" w:rsidRPr="00E71317" w:rsidRDefault="008C07F3" w:rsidP="008C07F3">
      <w:pPr>
        <w:numPr>
          <w:ilvl w:val="0"/>
          <w:numId w:val="5"/>
        </w:numPr>
        <w:spacing w:after="0" w:line="240" w:lineRule="auto"/>
        <w:jc w:val="both"/>
        <w:rPr>
          <w:rFonts w:ascii="Arial" w:hAnsi="Arial" w:cs="Arial"/>
          <w:sz w:val="28"/>
          <w:szCs w:val="28"/>
        </w:rPr>
      </w:pPr>
      <w:r w:rsidRPr="00E71317">
        <w:rPr>
          <w:rFonts w:ascii="Arial" w:hAnsi="Arial" w:cs="Arial"/>
          <w:sz w:val="28"/>
          <w:szCs w:val="28"/>
        </w:rPr>
        <w:t>БДС EN 12464-1 за естествено и изкуствено осветление;</w:t>
      </w:r>
    </w:p>
    <w:p w14:paraId="419D2958" w14:textId="77777777" w:rsidR="008C07F3" w:rsidRPr="00E71317" w:rsidRDefault="008C07F3" w:rsidP="008C07F3">
      <w:pPr>
        <w:numPr>
          <w:ilvl w:val="0"/>
          <w:numId w:val="5"/>
        </w:numPr>
        <w:spacing w:after="0" w:line="240" w:lineRule="auto"/>
        <w:jc w:val="both"/>
        <w:rPr>
          <w:rFonts w:ascii="Arial" w:hAnsi="Arial" w:cs="Arial"/>
          <w:sz w:val="28"/>
          <w:szCs w:val="28"/>
        </w:rPr>
      </w:pPr>
      <w:r w:rsidRPr="00E71317">
        <w:rPr>
          <w:rFonts w:ascii="Arial" w:hAnsi="Arial" w:cs="Arial"/>
          <w:sz w:val="28"/>
          <w:szCs w:val="28"/>
        </w:rPr>
        <w:t>БДС EN 183:2004, EN 1838:2013 - Приложения на осветлението. Аварийно и евакуационно осветление;</w:t>
      </w:r>
    </w:p>
    <w:p w14:paraId="4547EECF" w14:textId="77777777" w:rsidR="008C07F3" w:rsidRPr="00E71317" w:rsidRDefault="008C07F3" w:rsidP="008C07F3">
      <w:pPr>
        <w:numPr>
          <w:ilvl w:val="0"/>
          <w:numId w:val="5"/>
        </w:numPr>
        <w:spacing w:after="0" w:line="240" w:lineRule="auto"/>
        <w:jc w:val="both"/>
        <w:rPr>
          <w:rFonts w:ascii="Arial" w:hAnsi="Arial" w:cs="Arial"/>
          <w:sz w:val="28"/>
          <w:szCs w:val="28"/>
        </w:rPr>
      </w:pPr>
      <w:r w:rsidRPr="00E71317">
        <w:rPr>
          <w:rFonts w:ascii="Arial" w:hAnsi="Arial" w:cs="Arial"/>
          <w:sz w:val="28"/>
          <w:szCs w:val="28"/>
        </w:rPr>
        <w:t>Наредба № 1 от 27 май 2010 г. за проектиране, изграждане и поддържане на електрически уредби за ниско напрежение в сгради;</w:t>
      </w:r>
    </w:p>
    <w:p w14:paraId="73A14CDE" w14:textId="77777777" w:rsidR="008C07F3" w:rsidRPr="00E71317" w:rsidRDefault="008C07F3" w:rsidP="008C07F3">
      <w:pPr>
        <w:numPr>
          <w:ilvl w:val="0"/>
          <w:numId w:val="5"/>
        </w:numPr>
        <w:spacing w:after="0" w:line="240" w:lineRule="auto"/>
        <w:jc w:val="both"/>
        <w:rPr>
          <w:rFonts w:ascii="Arial" w:hAnsi="Arial" w:cs="Arial"/>
          <w:sz w:val="28"/>
          <w:szCs w:val="28"/>
        </w:rPr>
      </w:pPr>
      <w:r w:rsidRPr="00E71317">
        <w:rPr>
          <w:rFonts w:ascii="Arial" w:hAnsi="Arial" w:cs="Arial"/>
          <w:sz w:val="28"/>
          <w:szCs w:val="28"/>
        </w:rPr>
        <w:t>Наредба № Із-1971 от 29 октомври 2009 г. за строително-технически правила и норми за осигуряване на безопасност при пожар;</w:t>
      </w:r>
    </w:p>
    <w:p w14:paraId="0E0EE068" w14:textId="77777777" w:rsidR="008C07F3" w:rsidRPr="00E71317" w:rsidRDefault="008C07F3" w:rsidP="008C07F3">
      <w:pPr>
        <w:numPr>
          <w:ilvl w:val="0"/>
          <w:numId w:val="5"/>
        </w:numPr>
        <w:spacing w:after="0" w:line="240" w:lineRule="auto"/>
        <w:jc w:val="both"/>
        <w:rPr>
          <w:rFonts w:ascii="Arial" w:hAnsi="Arial" w:cs="Arial"/>
          <w:sz w:val="28"/>
          <w:szCs w:val="28"/>
        </w:rPr>
      </w:pPr>
      <w:r w:rsidRPr="00E71317">
        <w:rPr>
          <w:rFonts w:ascii="Arial" w:hAnsi="Arial" w:cs="Arial"/>
          <w:sz w:val="28"/>
          <w:szCs w:val="28"/>
        </w:rPr>
        <w:t>Наредба № 8121з-647 от 1 октомври 2014 г. за правилата и нормите за пожарна безопасност при експлоатация на обектите;</w:t>
      </w:r>
    </w:p>
    <w:p w14:paraId="6BC39DB7" w14:textId="77777777" w:rsidR="008C07F3" w:rsidRPr="00E71317" w:rsidRDefault="008C07F3" w:rsidP="008C07F3">
      <w:pPr>
        <w:numPr>
          <w:ilvl w:val="0"/>
          <w:numId w:val="5"/>
        </w:numPr>
        <w:spacing w:after="0" w:line="240" w:lineRule="auto"/>
        <w:jc w:val="both"/>
        <w:rPr>
          <w:rFonts w:ascii="Arial" w:hAnsi="Arial" w:cs="Arial"/>
          <w:sz w:val="28"/>
          <w:szCs w:val="28"/>
        </w:rPr>
      </w:pPr>
      <w:r w:rsidRPr="00E71317">
        <w:rPr>
          <w:rFonts w:ascii="Arial" w:hAnsi="Arial" w:cs="Arial"/>
          <w:sz w:val="28"/>
          <w:szCs w:val="28"/>
        </w:rPr>
        <w:t>Стандарт БДС 1149-89 за заземителни инсталации;</w:t>
      </w:r>
    </w:p>
    <w:p w14:paraId="4A866E90" w14:textId="77777777" w:rsidR="008C07F3" w:rsidRPr="00E71317" w:rsidRDefault="008C07F3" w:rsidP="008C07F3">
      <w:pPr>
        <w:numPr>
          <w:ilvl w:val="0"/>
          <w:numId w:val="5"/>
        </w:numPr>
        <w:spacing w:after="0" w:line="240" w:lineRule="auto"/>
        <w:jc w:val="both"/>
        <w:rPr>
          <w:rFonts w:ascii="Arial" w:hAnsi="Arial" w:cs="Arial"/>
          <w:sz w:val="28"/>
          <w:szCs w:val="28"/>
        </w:rPr>
      </w:pPr>
      <w:r w:rsidRPr="00E71317">
        <w:rPr>
          <w:rFonts w:ascii="Arial" w:hAnsi="Arial" w:cs="Arial"/>
          <w:sz w:val="28"/>
          <w:szCs w:val="28"/>
        </w:rPr>
        <w:t>Стандарт БДС ЕN 61008-1/2-1 – устройства за защита от токове с нулева последователност без вградена защита срещу свръхтокове в бита;</w:t>
      </w:r>
    </w:p>
    <w:p w14:paraId="224C7889" w14:textId="77777777" w:rsidR="008C07F3" w:rsidRPr="00E71317" w:rsidRDefault="008C07F3" w:rsidP="008C07F3">
      <w:pPr>
        <w:numPr>
          <w:ilvl w:val="0"/>
          <w:numId w:val="5"/>
        </w:numPr>
        <w:spacing w:after="0" w:line="240" w:lineRule="auto"/>
        <w:jc w:val="both"/>
        <w:rPr>
          <w:rFonts w:ascii="Arial" w:hAnsi="Arial" w:cs="Arial"/>
          <w:sz w:val="28"/>
          <w:szCs w:val="28"/>
        </w:rPr>
      </w:pPr>
      <w:r w:rsidRPr="00E71317">
        <w:rPr>
          <w:rFonts w:ascii="Arial" w:hAnsi="Arial" w:cs="Arial"/>
          <w:sz w:val="28"/>
          <w:szCs w:val="28"/>
        </w:rPr>
        <w:t>Стандарт EN 60 950–безопасност на изделията на информационните технологии;</w:t>
      </w:r>
    </w:p>
    <w:p w14:paraId="6AB8DAA9" w14:textId="77777777" w:rsidR="008C07F3" w:rsidRPr="00E71317" w:rsidRDefault="008C07F3" w:rsidP="008C07F3">
      <w:pPr>
        <w:numPr>
          <w:ilvl w:val="0"/>
          <w:numId w:val="5"/>
        </w:numPr>
        <w:spacing w:after="0" w:line="240" w:lineRule="auto"/>
        <w:jc w:val="both"/>
        <w:rPr>
          <w:rFonts w:ascii="Arial" w:hAnsi="Arial" w:cs="Arial"/>
          <w:sz w:val="28"/>
          <w:szCs w:val="28"/>
        </w:rPr>
      </w:pPr>
      <w:r w:rsidRPr="00E71317">
        <w:rPr>
          <w:rFonts w:ascii="Arial" w:hAnsi="Arial" w:cs="Arial"/>
          <w:sz w:val="28"/>
          <w:szCs w:val="28"/>
        </w:rPr>
        <w:t>Други.</w:t>
      </w:r>
    </w:p>
    <w:p w14:paraId="29189924" w14:textId="2FB7CDB3" w:rsidR="008C07F3" w:rsidRPr="00E71317" w:rsidRDefault="008C07F3" w:rsidP="00354B7F">
      <w:pPr>
        <w:spacing w:after="0" w:line="240" w:lineRule="auto"/>
        <w:ind w:firstLine="709"/>
        <w:jc w:val="both"/>
        <w:rPr>
          <w:rFonts w:ascii="Arial" w:hAnsi="Arial" w:cs="Arial"/>
          <w:b/>
          <w:bCs/>
          <w:sz w:val="28"/>
          <w:szCs w:val="28"/>
        </w:rPr>
      </w:pPr>
    </w:p>
    <w:p w14:paraId="2FB17112" w14:textId="71B09591" w:rsidR="008C07F3" w:rsidRPr="00E71317" w:rsidRDefault="008C07F3" w:rsidP="00354B7F">
      <w:pPr>
        <w:spacing w:after="0" w:line="240" w:lineRule="auto"/>
        <w:ind w:firstLine="709"/>
        <w:jc w:val="both"/>
        <w:rPr>
          <w:rFonts w:ascii="Arial" w:hAnsi="Arial" w:cs="Arial"/>
          <w:color w:val="000000"/>
          <w:sz w:val="28"/>
          <w:szCs w:val="28"/>
        </w:rPr>
      </w:pPr>
      <w:r w:rsidRPr="00E71317">
        <w:rPr>
          <w:rFonts w:ascii="Arial" w:hAnsi="Arial" w:cs="Arial"/>
          <w:sz w:val="28"/>
          <w:szCs w:val="28"/>
        </w:rPr>
        <w:t>Техническото съоръжаване на оградата и изпълнението на инсталациите по част „Електрическа“ трябва да отговарят на изискванията за строеж с клас II  на физическа сигурност ( КФС</w:t>
      </w:r>
      <w:r w:rsidR="00D30DE1">
        <w:rPr>
          <w:rFonts w:ascii="Arial" w:hAnsi="Arial" w:cs="Arial"/>
          <w:sz w:val="28"/>
          <w:szCs w:val="28"/>
          <w:lang w:val="en-US"/>
        </w:rPr>
        <w:t xml:space="preserve"> II</w:t>
      </w:r>
      <w:r w:rsidRPr="00E71317">
        <w:rPr>
          <w:rFonts w:ascii="Arial" w:hAnsi="Arial" w:cs="Arial"/>
          <w:sz w:val="28"/>
          <w:szCs w:val="28"/>
        </w:rPr>
        <w:t xml:space="preserve">) по </w:t>
      </w:r>
      <w:r w:rsidRPr="00E71317">
        <w:rPr>
          <w:rFonts w:ascii="Arial" w:hAnsi="Arial" w:cs="Arial"/>
          <w:color w:val="000000"/>
          <w:sz w:val="28"/>
          <w:szCs w:val="28"/>
        </w:rPr>
        <w:t>Наредба №РД-02-20-6 от 19 декември 2016г. за техническите изисквания за физическа сигурност на строежите (ДВ. бр.1 от 2017г.);</w:t>
      </w:r>
    </w:p>
    <w:p w14:paraId="184B0B29" w14:textId="2E6B25AC" w:rsidR="007F1995" w:rsidRPr="00E71317" w:rsidRDefault="00354B7F" w:rsidP="00354B7F">
      <w:pPr>
        <w:spacing w:after="0" w:line="240" w:lineRule="auto"/>
        <w:ind w:firstLine="709"/>
        <w:jc w:val="both"/>
        <w:rPr>
          <w:rFonts w:ascii="Arial" w:hAnsi="Arial" w:cs="Arial"/>
          <w:sz w:val="28"/>
          <w:szCs w:val="28"/>
        </w:rPr>
      </w:pPr>
      <w:r w:rsidRPr="00E71317">
        <w:rPr>
          <w:rFonts w:ascii="Arial" w:hAnsi="Arial" w:cs="Arial"/>
          <w:sz w:val="28"/>
          <w:szCs w:val="28"/>
        </w:rPr>
        <w:t>Т</w:t>
      </w:r>
      <w:r w:rsidR="007F1995" w:rsidRPr="00E71317">
        <w:rPr>
          <w:rFonts w:ascii="Arial" w:hAnsi="Arial" w:cs="Arial"/>
          <w:sz w:val="28"/>
          <w:szCs w:val="28"/>
        </w:rPr>
        <w:t>рябва да бъдат проектирани следните видове инсталации:</w:t>
      </w:r>
    </w:p>
    <w:p w14:paraId="11F7EB61" w14:textId="77777777" w:rsidR="007F1995" w:rsidRPr="00E71317" w:rsidRDefault="007F1995" w:rsidP="00354B7F">
      <w:pPr>
        <w:numPr>
          <w:ilvl w:val="0"/>
          <w:numId w:val="3"/>
        </w:numPr>
        <w:tabs>
          <w:tab w:val="clear" w:pos="1068"/>
          <w:tab w:val="num" w:pos="720"/>
        </w:tabs>
        <w:spacing w:after="0" w:line="240" w:lineRule="auto"/>
        <w:ind w:left="0" w:firstLine="709"/>
        <w:jc w:val="both"/>
        <w:rPr>
          <w:rFonts w:ascii="Arial" w:hAnsi="Arial" w:cs="Arial"/>
          <w:sz w:val="28"/>
          <w:szCs w:val="28"/>
        </w:rPr>
      </w:pPr>
      <w:r w:rsidRPr="00E71317">
        <w:rPr>
          <w:rFonts w:ascii="Arial" w:hAnsi="Arial" w:cs="Arial"/>
          <w:sz w:val="28"/>
          <w:szCs w:val="28"/>
        </w:rPr>
        <w:lastRenderedPageBreak/>
        <w:t>Осветителна инсталация;</w:t>
      </w:r>
    </w:p>
    <w:p w14:paraId="6F0DA6A7" w14:textId="77777777" w:rsidR="007F1995" w:rsidRPr="00E71317" w:rsidRDefault="007F1995" w:rsidP="00354B7F">
      <w:pPr>
        <w:numPr>
          <w:ilvl w:val="0"/>
          <w:numId w:val="3"/>
        </w:numPr>
        <w:tabs>
          <w:tab w:val="clear" w:pos="1068"/>
          <w:tab w:val="num" w:pos="720"/>
        </w:tabs>
        <w:spacing w:after="0" w:line="240" w:lineRule="auto"/>
        <w:ind w:left="0" w:firstLine="709"/>
        <w:jc w:val="both"/>
        <w:rPr>
          <w:rFonts w:ascii="Arial" w:hAnsi="Arial" w:cs="Arial"/>
          <w:sz w:val="28"/>
          <w:szCs w:val="28"/>
        </w:rPr>
      </w:pPr>
      <w:r w:rsidRPr="00E71317">
        <w:rPr>
          <w:rFonts w:ascii="Arial" w:hAnsi="Arial" w:cs="Arial"/>
          <w:sz w:val="28"/>
          <w:szCs w:val="28"/>
        </w:rPr>
        <w:t>Заземителна инсталация;</w:t>
      </w:r>
    </w:p>
    <w:p w14:paraId="7072FBDA" w14:textId="2855529A" w:rsidR="007F1995" w:rsidRPr="00E71317" w:rsidRDefault="007F1995" w:rsidP="00354B7F">
      <w:pPr>
        <w:numPr>
          <w:ilvl w:val="0"/>
          <w:numId w:val="3"/>
        </w:numPr>
        <w:tabs>
          <w:tab w:val="clear" w:pos="1068"/>
          <w:tab w:val="num" w:pos="720"/>
        </w:tabs>
        <w:spacing w:after="0" w:line="240" w:lineRule="auto"/>
        <w:ind w:left="0" w:firstLine="709"/>
        <w:jc w:val="both"/>
        <w:rPr>
          <w:rFonts w:ascii="Arial" w:hAnsi="Arial" w:cs="Arial"/>
          <w:sz w:val="28"/>
          <w:szCs w:val="28"/>
        </w:rPr>
      </w:pPr>
      <w:r w:rsidRPr="00E71317">
        <w:rPr>
          <w:rFonts w:ascii="Arial" w:hAnsi="Arial" w:cs="Arial"/>
          <w:sz w:val="28"/>
          <w:szCs w:val="28"/>
        </w:rPr>
        <w:t>Видеонаблюдение</w:t>
      </w:r>
      <w:r w:rsidR="00642EE3" w:rsidRPr="00E71317">
        <w:rPr>
          <w:rFonts w:ascii="Arial" w:hAnsi="Arial" w:cs="Arial"/>
          <w:sz w:val="28"/>
          <w:szCs w:val="28"/>
        </w:rPr>
        <w:t xml:space="preserve"> и контрол на достъпа</w:t>
      </w:r>
      <w:r w:rsidRPr="00E71317">
        <w:rPr>
          <w:rFonts w:ascii="Arial" w:hAnsi="Arial" w:cs="Arial"/>
          <w:sz w:val="28"/>
          <w:szCs w:val="28"/>
        </w:rPr>
        <w:t>;</w:t>
      </w:r>
    </w:p>
    <w:p w14:paraId="314A13CE" w14:textId="3B83AEC0" w:rsidR="007F1995" w:rsidRPr="00E71317" w:rsidRDefault="007F1995" w:rsidP="00354B7F">
      <w:pPr>
        <w:numPr>
          <w:ilvl w:val="0"/>
          <w:numId w:val="3"/>
        </w:numPr>
        <w:tabs>
          <w:tab w:val="clear" w:pos="1068"/>
          <w:tab w:val="num" w:pos="720"/>
        </w:tabs>
        <w:spacing w:after="0" w:line="240" w:lineRule="auto"/>
        <w:ind w:left="0" w:firstLine="709"/>
        <w:jc w:val="both"/>
        <w:rPr>
          <w:rFonts w:ascii="Arial" w:hAnsi="Arial" w:cs="Arial"/>
          <w:sz w:val="28"/>
          <w:szCs w:val="28"/>
        </w:rPr>
      </w:pPr>
      <w:r w:rsidRPr="00E71317">
        <w:rPr>
          <w:rFonts w:ascii="Arial" w:hAnsi="Arial" w:cs="Arial"/>
          <w:sz w:val="28"/>
          <w:szCs w:val="28"/>
        </w:rPr>
        <w:t>Система за контрол на достъпа.</w:t>
      </w:r>
    </w:p>
    <w:p w14:paraId="45D3BF2F" w14:textId="77777777" w:rsidR="00354B7F" w:rsidRPr="00E71317" w:rsidRDefault="00354B7F" w:rsidP="00354B7F">
      <w:pPr>
        <w:spacing w:after="0" w:line="240" w:lineRule="auto"/>
        <w:ind w:firstLine="709"/>
        <w:jc w:val="both"/>
        <w:rPr>
          <w:rFonts w:ascii="Arial" w:hAnsi="Arial" w:cs="Arial"/>
          <w:sz w:val="28"/>
          <w:szCs w:val="28"/>
        </w:rPr>
      </w:pPr>
    </w:p>
    <w:p w14:paraId="05B9B658" w14:textId="41ABC391" w:rsidR="007F1995" w:rsidRPr="00E71317" w:rsidRDefault="007F1995" w:rsidP="00354B7F">
      <w:pPr>
        <w:spacing w:after="0" w:line="240" w:lineRule="auto"/>
        <w:ind w:firstLine="709"/>
        <w:jc w:val="both"/>
        <w:rPr>
          <w:rFonts w:ascii="Arial" w:hAnsi="Arial" w:cs="Arial"/>
          <w:sz w:val="28"/>
          <w:szCs w:val="28"/>
        </w:rPr>
      </w:pPr>
      <w:r w:rsidRPr="00E71317">
        <w:rPr>
          <w:rFonts w:ascii="Arial" w:hAnsi="Arial" w:cs="Arial"/>
          <w:sz w:val="28"/>
          <w:szCs w:val="28"/>
        </w:rPr>
        <w:t>Проектната документация по част „Електрическа” трябва да съдържа чертежи, схеми на табла, кабелни трасета, подробна спецификация на използваните материали и оборудване и подробн</w:t>
      </w:r>
      <w:r w:rsidR="001A4628" w:rsidRPr="00E71317">
        <w:rPr>
          <w:rFonts w:ascii="Arial" w:hAnsi="Arial" w:cs="Arial"/>
          <w:sz w:val="28"/>
          <w:szCs w:val="28"/>
        </w:rPr>
        <w:t xml:space="preserve">и количествена, </w:t>
      </w:r>
      <w:r w:rsidRPr="00E71317">
        <w:rPr>
          <w:rFonts w:ascii="Arial" w:hAnsi="Arial" w:cs="Arial"/>
          <w:sz w:val="28"/>
          <w:szCs w:val="28"/>
        </w:rPr>
        <w:t xml:space="preserve"> количествено-стойностна сметка</w:t>
      </w:r>
      <w:r w:rsidR="001A4628" w:rsidRPr="00E71317">
        <w:rPr>
          <w:rFonts w:ascii="Arial" w:hAnsi="Arial" w:cs="Arial"/>
          <w:sz w:val="28"/>
          <w:szCs w:val="28"/>
        </w:rPr>
        <w:t xml:space="preserve"> и техническа спецификация на вложените строителни продукти</w:t>
      </w:r>
      <w:r w:rsidR="007E5E9D" w:rsidRPr="00E71317">
        <w:rPr>
          <w:rFonts w:ascii="Arial" w:hAnsi="Arial" w:cs="Arial"/>
          <w:sz w:val="28"/>
          <w:szCs w:val="28"/>
        </w:rPr>
        <w:t>, оборудване, изделия и др.</w:t>
      </w:r>
    </w:p>
    <w:p w14:paraId="40950C50" w14:textId="77777777" w:rsidR="007F1995" w:rsidRPr="00E71317" w:rsidRDefault="007F1995" w:rsidP="00354B7F">
      <w:pPr>
        <w:spacing w:line="240" w:lineRule="auto"/>
        <w:jc w:val="both"/>
        <w:rPr>
          <w:rFonts w:ascii="Arial" w:hAnsi="Arial" w:cs="Arial"/>
          <w:sz w:val="28"/>
          <w:szCs w:val="28"/>
        </w:rPr>
      </w:pPr>
    </w:p>
    <w:p w14:paraId="31062854" w14:textId="77777777" w:rsidR="007F1995" w:rsidRPr="00E71317" w:rsidRDefault="007F1995" w:rsidP="007F1995">
      <w:pPr>
        <w:jc w:val="both"/>
        <w:rPr>
          <w:rFonts w:ascii="Arial" w:hAnsi="Arial" w:cs="Arial"/>
          <w:sz w:val="28"/>
          <w:szCs w:val="28"/>
        </w:rPr>
      </w:pPr>
      <w:r w:rsidRPr="00E71317">
        <w:rPr>
          <w:rFonts w:ascii="Arial" w:hAnsi="Arial" w:cs="Arial"/>
          <w:sz w:val="28"/>
          <w:szCs w:val="28"/>
        </w:rPr>
        <w:tab/>
        <w:t xml:space="preserve">Проектът трябва да бъде </w:t>
      </w:r>
      <w:bookmarkStart w:id="56" w:name="_Hlk194670069"/>
      <w:r w:rsidRPr="00E71317">
        <w:rPr>
          <w:rFonts w:ascii="Arial" w:hAnsi="Arial" w:cs="Arial"/>
          <w:sz w:val="28"/>
          <w:szCs w:val="28"/>
        </w:rPr>
        <w:t>съобразен с действащите в страната ни правилници и нормативни документи, касаещи този вид проектиране, а именно:</w:t>
      </w:r>
    </w:p>
    <w:p w14:paraId="5445EFD0" w14:textId="77777777" w:rsidR="007F1995" w:rsidRPr="00E71317" w:rsidRDefault="007F1995" w:rsidP="001F3297">
      <w:pPr>
        <w:numPr>
          <w:ilvl w:val="0"/>
          <w:numId w:val="5"/>
        </w:numPr>
        <w:spacing w:after="0" w:line="240" w:lineRule="auto"/>
        <w:jc w:val="both"/>
        <w:rPr>
          <w:rFonts w:ascii="Arial" w:hAnsi="Arial" w:cs="Arial"/>
          <w:sz w:val="28"/>
          <w:szCs w:val="28"/>
        </w:rPr>
      </w:pPr>
      <w:r w:rsidRPr="00E71317">
        <w:rPr>
          <w:rFonts w:ascii="Arial" w:hAnsi="Arial" w:cs="Arial"/>
          <w:sz w:val="28"/>
          <w:szCs w:val="28"/>
        </w:rPr>
        <w:t>Наредба №3 от 9 юни 2004 г. за устройството на електрическите уредби и електропроводните линии;</w:t>
      </w:r>
    </w:p>
    <w:p w14:paraId="1A0DDB7A" w14:textId="77777777" w:rsidR="007F1995" w:rsidRPr="00E71317" w:rsidRDefault="007F1995" w:rsidP="001F3297">
      <w:pPr>
        <w:numPr>
          <w:ilvl w:val="0"/>
          <w:numId w:val="5"/>
        </w:numPr>
        <w:spacing w:after="0" w:line="240" w:lineRule="auto"/>
        <w:jc w:val="both"/>
        <w:rPr>
          <w:rFonts w:ascii="Arial" w:hAnsi="Arial" w:cs="Arial"/>
          <w:sz w:val="28"/>
          <w:szCs w:val="28"/>
        </w:rPr>
      </w:pPr>
      <w:r w:rsidRPr="00E71317">
        <w:rPr>
          <w:rFonts w:ascii="Arial" w:hAnsi="Arial" w:cs="Arial"/>
          <w:sz w:val="28"/>
          <w:szCs w:val="28"/>
        </w:rPr>
        <w:t>Наредба №4 от 21 май 2001 г. за обхвата и съдържанието на инвестиционните проекти</w:t>
      </w:r>
    </w:p>
    <w:p w14:paraId="20A993CA" w14:textId="77777777" w:rsidR="007F1995" w:rsidRPr="00E71317" w:rsidRDefault="007F1995" w:rsidP="001F3297">
      <w:pPr>
        <w:numPr>
          <w:ilvl w:val="0"/>
          <w:numId w:val="5"/>
        </w:numPr>
        <w:spacing w:after="0" w:line="240" w:lineRule="auto"/>
        <w:jc w:val="both"/>
        <w:rPr>
          <w:rFonts w:ascii="Arial" w:hAnsi="Arial" w:cs="Arial"/>
          <w:sz w:val="28"/>
          <w:szCs w:val="28"/>
        </w:rPr>
      </w:pPr>
      <w:r w:rsidRPr="00E71317">
        <w:rPr>
          <w:rFonts w:ascii="Arial" w:hAnsi="Arial" w:cs="Arial"/>
          <w:sz w:val="28"/>
          <w:szCs w:val="28"/>
        </w:rPr>
        <w:t>Наредба № 4 от 22 декември 2010 г. за мълниезащитата на сгради, външни съоръжения и открити пространства</w:t>
      </w:r>
    </w:p>
    <w:p w14:paraId="24977644" w14:textId="77777777" w:rsidR="007F1995" w:rsidRPr="00E71317" w:rsidRDefault="007F1995" w:rsidP="001F3297">
      <w:pPr>
        <w:numPr>
          <w:ilvl w:val="0"/>
          <w:numId w:val="5"/>
        </w:numPr>
        <w:spacing w:after="0" w:line="240" w:lineRule="auto"/>
        <w:jc w:val="both"/>
        <w:rPr>
          <w:rFonts w:ascii="Arial" w:hAnsi="Arial" w:cs="Arial"/>
          <w:sz w:val="28"/>
          <w:szCs w:val="28"/>
        </w:rPr>
      </w:pPr>
      <w:r w:rsidRPr="00E71317">
        <w:rPr>
          <w:rFonts w:ascii="Arial" w:hAnsi="Arial" w:cs="Arial"/>
          <w:sz w:val="28"/>
          <w:szCs w:val="28"/>
        </w:rPr>
        <w:t>Наредба №9 от 9.06.2004 г. за техническата експлоатация на електрически централи и мрежи;</w:t>
      </w:r>
    </w:p>
    <w:p w14:paraId="61A0C5EC" w14:textId="77777777" w:rsidR="007F1995" w:rsidRPr="00E71317" w:rsidRDefault="007F1995" w:rsidP="001F3297">
      <w:pPr>
        <w:numPr>
          <w:ilvl w:val="0"/>
          <w:numId w:val="5"/>
        </w:numPr>
        <w:spacing w:after="0" w:line="240" w:lineRule="auto"/>
        <w:jc w:val="both"/>
        <w:rPr>
          <w:rFonts w:ascii="Arial" w:hAnsi="Arial" w:cs="Arial"/>
          <w:sz w:val="28"/>
          <w:szCs w:val="28"/>
        </w:rPr>
      </w:pPr>
      <w:r w:rsidRPr="00E71317">
        <w:rPr>
          <w:rFonts w:ascii="Arial" w:hAnsi="Arial" w:cs="Arial"/>
          <w:sz w:val="28"/>
          <w:szCs w:val="28"/>
        </w:rPr>
        <w:t>БДС EN 12464-1 за естествено и изкуствено осветление;</w:t>
      </w:r>
    </w:p>
    <w:p w14:paraId="6FD5E9EA" w14:textId="77777777" w:rsidR="007F1995" w:rsidRPr="00E71317" w:rsidRDefault="007F1995" w:rsidP="001F3297">
      <w:pPr>
        <w:numPr>
          <w:ilvl w:val="0"/>
          <w:numId w:val="5"/>
        </w:numPr>
        <w:spacing w:after="0" w:line="240" w:lineRule="auto"/>
        <w:jc w:val="both"/>
        <w:rPr>
          <w:rFonts w:ascii="Arial" w:hAnsi="Arial" w:cs="Arial"/>
          <w:sz w:val="28"/>
          <w:szCs w:val="28"/>
        </w:rPr>
      </w:pPr>
      <w:r w:rsidRPr="00E71317">
        <w:rPr>
          <w:rFonts w:ascii="Arial" w:hAnsi="Arial" w:cs="Arial"/>
          <w:sz w:val="28"/>
          <w:szCs w:val="28"/>
        </w:rPr>
        <w:t>БДС EN 183:2004, EN 1838:2013 - Приложения на осветлението. Аварийно и евакуационно осветление;</w:t>
      </w:r>
    </w:p>
    <w:p w14:paraId="7C7BA785" w14:textId="77777777" w:rsidR="007F1995" w:rsidRPr="00E71317" w:rsidRDefault="007F1995" w:rsidP="001F3297">
      <w:pPr>
        <w:numPr>
          <w:ilvl w:val="0"/>
          <w:numId w:val="5"/>
        </w:numPr>
        <w:spacing w:after="0" w:line="240" w:lineRule="auto"/>
        <w:jc w:val="both"/>
        <w:rPr>
          <w:rFonts w:ascii="Arial" w:hAnsi="Arial" w:cs="Arial"/>
          <w:sz w:val="28"/>
          <w:szCs w:val="28"/>
        </w:rPr>
      </w:pPr>
      <w:r w:rsidRPr="00E71317">
        <w:rPr>
          <w:rFonts w:ascii="Arial" w:hAnsi="Arial" w:cs="Arial"/>
          <w:sz w:val="28"/>
          <w:szCs w:val="28"/>
        </w:rPr>
        <w:t>Наредба № 1 от 27 май 2010 г. за проектиране, изграждане и поддържане на електрически уредби за ниско напрежение в сгради;</w:t>
      </w:r>
    </w:p>
    <w:p w14:paraId="2ED6A0B7" w14:textId="77777777" w:rsidR="007F1995" w:rsidRPr="00E71317" w:rsidRDefault="007F1995" w:rsidP="001F3297">
      <w:pPr>
        <w:numPr>
          <w:ilvl w:val="0"/>
          <w:numId w:val="5"/>
        </w:numPr>
        <w:spacing w:after="0" w:line="240" w:lineRule="auto"/>
        <w:jc w:val="both"/>
        <w:rPr>
          <w:rFonts w:ascii="Arial" w:hAnsi="Arial" w:cs="Arial"/>
          <w:sz w:val="28"/>
          <w:szCs w:val="28"/>
        </w:rPr>
      </w:pPr>
      <w:r w:rsidRPr="00E71317">
        <w:rPr>
          <w:rFonts w:ascii="Arial" w:hAnsi="Arial" w:cs="Arial"/>
          <w:sz w:val="28"/>
          <w:szCs w:val="28"/>
        </w:rPr>
        <w:t>Наредба № Із-1971 от 29 октомври 2009 г. за строително-технически правила и норми за осигуряване на безопасност при пожар;</w:t>
      </w:r>
    </w:p>
    <w:p w14:paraId="7AE048A5" w14:textId="77777777" w:rsidR="007F1995" w:rsidRPr="00E71317" w:rsidRDefault="007F1995" w:rsidP="001F3297">
      <w:pPr>
        <w:numPr>
          <w:ilvl w:val="0"/>
          <w:numId w:val="5"/>
        </w:numPr>
        <w:spacing w:after="0" w:line="240" w:lineRule="auto"/>
        <w:jc w:val="both"/>
        <w:rPr>
          <w:rFonts w:ascii="Arial" w:hAnsi="Arial" w:cs="Arial"/>
          <w:sz w:val="28"/>
          <w:szCs w:val="28"/>
        </w:rPr>
      </w:pPr>
      <w:r w:rsidRPr="00E71317">
        <w:rPr>
          <w:rFonts w:ascii="Arial" w:hAnsi="Arial" w:cs="Arial"/>
          <w:sz w:val="28"/>
          <w:szCs w:val="28"/>
        </w:rPr>
        <w:t>Наредба № 8121з-647 от 1 октомври 2014 г. за правилата и нормите за пожарна безопасност при експлоатация на обектите;</w:t>
      </w:r>
    </w:p>
    <w:p w14:paraId="094FDCAD" w14:textId="77777777" w:rsidR="007F1995" w:rsidRPr="00E71317" w:rsidRDefault="007F1995" w:rsidP="001F3297">
      <w:pPr>
        <w:numPr>
          <w:ilvl w:val="0"/>
          <w:numId w:val="5"/>
        </w:numPr>
        <w:spacing w:after="0" w:line="240" w:lineRule="auto"/>
        <w:jc w:val="both"/>
        <w:rPr>
          <w:rFonts w:ascii="Arial" w:hAnsi="Arial" w:cs="Arial"/>
          <w:sz w:val="28"/>
          <w:szCs w:val="28"/>
        </w:rPr>
      </w:pPr>
      <w:r w:rsidRPr="00E71317">
        <w:rPr>
          <w:rFonts w:ascii="Arial" w:hAnsi="Arial" w:cs="Arial"/>
          <w:sz w:val="28"/>
          <w:szCs w:val="28"/>
        </w:rPr>
        <w:t>Стандарт БДС 1149-89 за заземителни инсталации;</w:t>
      </w:r>
    </w:p>
    <w:p w14:paraId="57D1A0B4" w14:textId="77777777" w:rsidR="007F1995" w:rsidRPr="00E71317" w:rsidRDefault="007F1995" w:rsidP="001F3297">
      <w:pPr>
        <w:numPr>
          <w:ilvl w:val="0"/>
          <w:numId w:val="5"/>
        </w:numPr>
        <w:spacing w:after="0" w:line="240" w:lineRule="auto"/>
        <w:jc w:val="both"/>
        <w:rPr>
          <w:rFonts w:ascii="Arial" w:hAnsi="Arial" w:cs="Arial"/>
          <w:sz w:val="28"/>
          <w:szCs w:val="28"/>
        </w:rPr>
      </w:pPr>
      <w:r w:rsidRPr="00E71317">
        <w:rPr>
          <w:rFonts w:ascii="Arial" w:hAnsi="Arial" w:cs="Arial"/>
          <w:sz w:val="28"/>
          <w:szCs w:val="28"/>
        </w:rPr>
        <w:t>Стандарт БДС ЕN 61008-1/2-1 – устройства за защита от токове с нулева последователност без вградена защита срещу свръхтокове в бита;</w:t>
      </w:r>
    </w:p>
    <w:p w14:paraId="200EFAA6" w14:textId="77777777" w:rsidR="007F1995" w:rsidRPr="00E71317" w:rsidRDefault="007F1995" w:rsidP="001F3297">
      <w:pPr>
        <w:numPr>
          <w:ilvl w:val="0"/>
          <w:numId w:val="5"/>
        </w:numPr>
        <w:spacing w:after="0" w:line="240" w:lineRule="auto"/>
        <w:jc w:val="both"/>
        <w:rPr>
          <w:rFonts w:ascii="Arial" w:hAnsi="Arial" w:cs="Arial"/>
          <w:sz w:val="28"/>
          <w:szCs w:val="28"/>
        </w:rPr>
      </w:pPr>
      <w:r w:rsidRPr="00E71317">
        <w:rPr>
          <w:rFonts w:ascii="Arial" w:hAnsi="Arial" w:cs="Arial"/>
          <w:sz w:val="28"/>
          <w:szCs w:val="28"/>
        </w:rPr>
        <w:t>Стандарт EN 60 950–безопасност на изделията на информационните технологии;</w:t>
      </w:r>
    </w:p>
    <w:p w14:paraId="79B2834D" w14:textId="0B2F8BBF" w:rsidR="007F1995" w:rsidRPr="00E71317" w:rsidRDefault="007F1995" w:rsidP="001F3297">
      <w:pPr>
        <w:numPr>
          <w:ilvl w:val="0"/>
          <w:numId w:val="5"/>
        </w:numPr>
        <w:spacing w:after="0" w:line="240" w:lineRule="auto"/>
        <w:jc w:val="both"/>
        <w:rPr>
          <w:rFonts w:ascii="Arial" w:hAnsi="Arial" w:cs="Arial"/>
          <w:sz w:val="28"/>
          <w:szCs w:val="28"/>
        </w:rPr>
      </w:pPr>
      <w:r w:rsidRPr="00E71317">
        <w:rPr>
          <w:rFonts w:ascii="Arial" w:hAnsi="Arial" w:cs="Arial"/>
          <w:sz w:val="28"/>
          <w:szCs w:val="28"/>
        </w:rPr>
        <w:t>Други.</w:t>
      </w:r>
    </w:p>
    <w:p w14:paraId="3A10E2EE" w14:textId="6FC8C3E2" w:rsidR="00B0073B" w:rsidRPr="00E71317" w:rsidRDefault="00B0073B" w:rsidP="00B0073B">
      <w:pPr>
        <w:spacing w:after="0" w:line="240" w:lineRule="auto"/>
        <w:ind w:left="1068"/>
        <w:jc w:val="both"/>
        <w:rPr>
          <w:rFonts w:ascii="Arial" w:hAnsi="Arial" w:cs="Arial"/>
          <w:sz w:val="28"/>
          <w:szCs w:val="28"/>
        </w:rPr>
      </w:pPr>
    </w:p>
    <w:p w14:paraId="0766AC14" w14:textId="77777777" w:rsidR="00B0073B" w:rsidRPr="00E71317" w:rsidRDefault="00B0073B" w:rsidP="00B0073B">
      <w:pPr>
        <w:spacing w:after="0" w:line="240" w:lineRule="auto"/>
        <w:ind w:firstLine="708"/>
        <w:jc w:val="both"/>
        <w:rPr>
          <w:rFonts w:ascii="Arial" w:hAnsi="Arial" w:cs="Arial"/>
          <w:b/>
          <w:sz w:val="28"/>
          <w:szCs w:val="28"/>
        </w:rPr>
      </w:pPr>
      <w:r w:rsidRPr="00E71317">
        <w:rPr>
          <w:rFonts w:ascii="Arial" w:hAnsi="Arial" w:cs="Arial"/>
          <w:b/>
          <w:sz w:val="28"/>
          <w:szCs w:val="28"/>
        </w:rPr>
        <w:t>Осветителна инсталация</w:t>
      </w:r>
    </w:p>
    <w:p w14:paraId="08E44094" w14:textId="20385AA7" w:rsidR="00B0073B" w:rsidRPr="00E71317" w:rsidRDefault="00B0073B" w:rsidP="00B0073B">
      <w:pPr>
        <w:spacing w:after="0" w:line="240" w:lineRule="auto"/>
        <w:ind w:firstLine="708"/>
        <w:jc w:val="both"/>
        <w:rPr>
          <w:rFonts w:ascii="Arial" w:hAnsi="Arial" w:cs="Arial"/>
          <w:sz w:val="28"/>
          <w:szCs w:val="28"/>
        </w:rPr>
      </w:pPr>
      <w:r w:rsidRPr="00E71317">
        <w:rPr>
          <w:rFonts w:ascii="Arial" w:hAnsi="Arial" w:cs="Arial"/>
          <w:sz w:val="28"/>
          <w:szCs w:val="28"/>
        </w:rPr>
        <w:t>Необходимо е да се проектира  охранително осветление</w:t>
      </w:r>
      <w:r w:rsidR="00D4178E" w:rsidRPr="00E71317">
        <w:rPr>
          <w:rFonts w:ascii="Arial" w:hAnsi="Arial" w:cs="Arial"/>
          <w:sz w:val="28"/>
          <w:szCs w:val="28"/>
        </w:rPr>
        <w:t xml:space="preserve"> на открито, </w:t>
      </w:r>
      <w:r w:rsidRPr="00E71317">
        <w:rPr>
          <w:rFonts w:ascii="Arial" w:hAnsi="Arial" w:cs="Arial"/>
          <w:sz w:val="28"/>
          <w:szCs w:val="28"/>
        </w:rPr>
        <w:t xml:space="preserve"> по</w:t>
      </w:r>
      <w:r w:rsidR="00D4178E" w:rsidRPr="00E71317">
        <w:rPr>
          <w:rFonts w:ascii="Arial" w:hAnsi="Arial" w:cs="Arial"/>
          <w:sz w:val="28"/>
          <w:szCs w:val="28"/>
        </w:rPr>
        <w:t xml:space="preserve"> цялото продължение на оградата</w:t>
      </w:r>
      <w:r w:rsidR="00556710" w:rsidRPr="00E71317">
        <w:rPr>
          <w:rFonts w:ascii="Arial" w:hAnsi="Arial" w:cs="Arial"/>
          <w:sz w:val="28"/>
          <w:szCs w:val="28"/>
        </w:rPr>
        <w:t>, като комбинация от :</w:t>
      </w:r>
    </w:p>
    <w:p w14:paraId="2CFA6F08" w14:textId="7D3B40B9" w:rsidR="00556710" w:rsidRPr="00F52291" w:rsidRDefault="00556710" w:rsidP="00B0073B">
      <w:pPr>
        <w:spacing w:after="0" w:line="240" w:lineRule="auto"/>
        <w:ind w:firstLine="708"/>
        <w:jc w:val="both"/>
        <w:rPr>
          <w:rFonts w:ascii="Arial" w:hAnsi="Arial" w:cs="Arial"/>
          <w:sz w:val="28"/>
          <w:szCs w:val="28"/>
        </w:rPr>
      </w:pPr>
      <w:r w:rsidRPr="00F52291">
        <w:rPr>
          <w:rFonts w:ascii="Arial" w:hAnsi="Arial" w:cs="Arial"/>
          <w:sz w:val="28"/>
          <w:szCs w:val="28"/>
        </w:rPr>
        <w:t>-периметрово осветление;</w:t>
      </w:r>
    </w:p>
    <w:p w14:paraId="55FC6521" w14:textId="008FFD49" w:rsidR="00556710" w:rsidRPr="00F52291" w:rsidRDefault="00556710" w:rsidP="00B0073B">
      <w:pPr>
        <w:spacing w:after="0" w:line="240" w:lineRule="auto"/>
        <w:ind w:firstLine="708"/>
        <w:jc w:val="both"/>
        <w:rPr>
          <w:rFonts w:ascii="Arial" w:hAnsi="Arial" w:cs="Arial"/>
          <w:sz w:val="28"/>
          <w:szCs w:val="28"/>
        </w:rPr>
      </w:pPr>
      <w:r w:rsidRPr="00F52291">
        <w:rPr>
          <w:rFonts w:ascii="Arial" w:hAnsi="Arial" w:cs="Arial"/>
          <w:sz w:val="28"/>
          <w:szCs w:val="28"/>
        </w:rPr>
        <w:t>-дежурно осветление</w:t>
      </w:r>
    </w:p>
    <w:p w14:paraId="5BF675AA" w14:textId="77777777" w:rsidR="000D6337" w:rsidRPr="00E71317" w:rsidRDefault="000D6337" w:rsidP="00B0073B">
      <w:pPr>
        <w:spacing w:after="0" w:line="240" w:lineRule="auto"/>
        <w:ind w:firstLine="708"/>
        <w:jc w:val="both"/>
        <w:rPr>
          <w:rFonts w:ascii="Arial" w:hAnsi="Arial" w:cs="Arial"/>
          <w:b/>
          <w:bCs/>
          <w:sz w:val="28"/>
          <w:szCs w:val="28"/>
        </w:rPr>
      </w:pPr>
    </w:p>
    <w:p w14:paraId="2EF49889" w14:textId="64BDAF2E" w:rsidR="000D6337" w:rsidRPr="00E71317" w:rsidRDefault="000D6337" w:rsidP="00B0073B">
      <w:pPr>
        <w:spacing w:after="0" w:line="240" w:lineRule="auto"/>
        <w:ind w:firstLine="708"/>
        <w:jc w:val="both"/>
        <w:rPr>
          <w:rFonts w:ascii="Arial" w:hAnsi="Arial" w:cs="Arial"/>
          <w:sz w:val="28"/>
          <w:szCs w:val="28"/>
        </w:rPr>
      </w:pPr>
      <w:r w:rsidRPr="00E71317">
        <w:rPr>
          <w:rFonts w:ascii="Arial" w:hAnsi="Arial" w:cs="Arial"/>
          <w:b/>
          <w:bCs/>
          <w:sz w:val="28"/>
          <w:szCs w:val="28"/>
        </w:rPr>
        <w:t>Периметрово осветление</w:t>
      </w:r>
    </w:p>
    <w:p w14:paraId="7B1CECFA" w14:textId="77777777" w:rsidR="001A3C60" w:rsidRPr="00E71317" w:rsidRDefault="00556710" w:rsidP="00B0073B">
      <w:pPr>
        <w:spacing w:after="0" w:line="240" w:lineRule="auto"/>
        <w:ind w:firstLine="708"/>
        <w:jc w:val="both"/>
        <w:rPr>
          <w:rFonts w:ascii="Arial" w:hAnsi="Arial" w:cs="Arial"/>
          <w:sz w:val="28"/>
          <w:szCs w:val="28"/>
        </w:rPr>
      </w:pPr>
      <w:r w:rsidRPr="00E71317">
        <w:rPr>
          <w:rFonts w:ascii="Arial" w:hAnsi="Arial" w:cs="Arial"/>
          <w:sz w:val="28"/>
          <w:szCs w:val="28"/>
        </w:rPr>
        <w:t xml:space="preserve">Периметровото осветление трябва да бъде захранено отделно, от табло в четириетажната сграда. </w:t>
      </w:r>
    </w:p>
    <w:p w14:paraId="4C557184" w14:textId="0A7618CB" w:rsidR="00232E76" w:rsidRPr="00E71317" w:rsidRDefault="001A3C60" w:rsidP="00B0073B">
      <w:pPr>
        <w:spacing w:after="0" w:line="240" w:lineRule="auto"/>
        <w:ind w:firstLine="708"/>
        <w:jc w:val="both"/>
        <w:rPr>
          <w:rFonts w:ascii="Arial" w:hAnsi="Arial" w:cs="Arial"/>
          <w:sz w:val="28"/>
          <w:szCs w:val="28"/>
        </w:rPr>
      </w:pPr>
      <w:r w:rsidRPr="00E71317">
        <w:rPr>
          <w:rFonts w:ascii="Arial" w:hAnsi="Arial" w:cs="Arial"/>
          <w:sz w:val="28"/>
          <w:szCs w:val="28"/>
        </w:rPr>
        <w:t xml:space="preserve">Периметровото осветление трябва </w:t>
      </w:r>
      <w:r w:rsidR="00232E76" w:rsidRPr="00E71317">
        <w:rPr>
          <w:rFonts w:ascii="Arial" w:hAnsi="Arial" w:cs="Arial"/>
          <w:sz w:val="28"/>
          <w:szCs w:val="28"/>
        </w:rPr>
        <w:t>д</w:t>
      </w:r>
      <w:r w:rsidR="00556710" w:rsidRPr="00E71317">
        <w:rPr>
          <w:rFonts w:ascii="Arial" w:hAnsi="Arial" w:cs="Arial"/>
          <w:sz w:val="28"/>
          <w:szCs w:val="28"/>
        </w:rPr>
        <w:t xml:space="preserve">а осигурява минимална осветеност, като </w:t>
      </w:r>
      <w:r w:rsidR="00232E76" w:rsidRPr="00E71317">
        <w:rPr>
          <w:rFonts w:ascii="Arial" w:hAnsi="Arial" w:cs="Arial"/>
          <w:sz w:val="28"/>
          <w:szCs w:val="28"/>
        </w:rPr>
        <w:t xml:space="preserve">осветителите са равномерно разположени по периметъра </w:t>
      </w:r>
      <w:r w:rsidR="00F52291">
        <w:rPr>
          <w:rFonts w:ascii="Arial" w:hAnsi="Arial" w:cs="Arial"/>
          <w:sz w:val="28"/>
          <w:szCs w:val="28"/>
        </w:rPr>
        <w:t xml:space="preserve">на оградата </w:t>
      </w:r>
      <w:r w:rsidR="00232E76" w:rsidRPr="00E71317">
        <w:rPr>
          <w:rFonts w:ascii="Arial" w:hAnsi="Arial" w:cs="Arial"/>
          <w:sz w:val="28"/>
          <w:szCs w:val="28"/>
        </w:rPr>
        <w:t xml:space="preserve">и </w:t>
      </w:r>
      <w:r w:rsidR="00556710" w:rsidRPr="00E71317">
        <w:rPr>
          <w:rFonts w:ascii="Arial" w:hAnsi="Arial" w:cs="Arial"/>
          <w:sz w:val="28"/>
          <w:szCs w:val="28"/>
        </w:rPr>
        <w:t>се включва</w:t>
      </w:r>
      <w:r w:rsidR="00232E76" w:rsidRPr="00E71317">
        <w:rPr>
          <w:rFonts w:ascii="Arial" w:hAnsi="Arial" w:cs="Arial"/>
          <w:sz w:val="28"/>
          <w:szCs w:val="28"/>
        </w:rPr>
        <w:t>т</w:t>
      </w:r>
      <w:r w:rsidR="00556710" w:rsidRPr="00E71317">
        <w:rPr>
          <w:rFonts w:ascii="Arial" w:hAnsi="Arial" w:cs="Arial"/>
          <w:sz w:val="28"/>
          <w:szCs w:val="28"/>
        </w:rPr>
        <w:t xml:space="preserve"> след</w:t>
      </w:r>
      <w:r w:rsidRPr="00E71317">
        <w:rPr>
          <w:rFonts w:ascii="Arial" w:hAnsi="Arial" w:cs="Arial"/>
          <w:sz w:val="28"/>
          <w:szCs w:val="28"/>
        </w:rPr>
        <w:t xml:space="preserve"> здрач, чрез </w:t>
      </w:r>
      <w:r w:rsidR="00232E76" w:rsidRPr="00E71317">
        <w:rPr>
          <w:rFonts w:ascii="Arial" w:hAnsi="Arial" w:cs="Arial"/>
          <w:sz w:val="28"/>
          <w:szCs w:val="28"/>
        </w:rPr>
        <w:t>сензорни устройства.</w:t>
      </w:r>
    </w:p>
    <w:p w14:paraId="581CEC21" w14:textId="3203FF89" w:rsidR="00556710" w:rsidRPr="00E71317" w:rsidRDefault="001A3C60" w:rsidP="00B0073B">
      <w:pPr>
        <w:spacing w:after="0" w:line="240" w:lineRule="auto"/>
        <w:ind w:firstLine="708"/>
        <w:jc w:val="both"/>
        <w:rPr>
          <w:rFonts w:ascii="Arial" w:hAnsi="Arial" w:cs="Arial"/>
          <w:sz w:val="28"/>
          <w:szCs w:val="28"/>
        </w:rPr>
      </w:pPr>
      <w:r w:rsidRPr="00E71317">
        <w:rPr>
          <w:rFonts w:ascii="Arial" w:hAnsi="Arial" w:cs="Arial"/>
          <w:sz w:val="28"/>
          <w:szCs w:val="28"/>
        </w:rPr>
        <w:t>.Да се предвидят за монтаж енергоикономични осветители, които имат по- дълъг експлоатационен срок</w:t>
      </w:r>
      <w:r w:rsidR="00232E76" w:rsidRPr="00E71317">
        <w:rPr>
          <w:rFonts w:ascii="Arial" w:hAnsi="Arial" w:cs="Arial"/>
          <w:sz w:val="28"/>
          <w:szCs w:val="28"/>
        </w:rPr>
        <w:t>.</w:t>
      </w:r>
    </w:p>
    <w:p w14:paraId="6A84ABB8" w14:textId="26DD7163" w:rsidR="00232E76" w:rsidRPr="00E71317" w:rsidRDefault="00232E76" w:rsidP="00B0073B">
      <w:pPr>
        <w:spacing w:after="0" w:line="240" w:lineRule="auto"/>
        <w:ind w:firstLine="708"/>
        <w:jc w:val="both"/>
        <w:rPr>
          <w:rFonts w:ascii="Arial" w:hAnsi="Arial" w:cs="Arial"/>
          <w:sz w:val="28"/>
          <w:szCs w:val="28"/>
        </w:rPr>
      </w:pPr>
      <w:r w:rsidRPr="00E71317">
        <w:rPr>
          <w:rFonts w:ascii="Arial" w:hAnsi="Arial" w:cs="Arial"/>
          <w:sz w:val="28"/>
          <w:szCs w:val="28"/>
        </w:rPr>
        <w:t>Монтажът да се осъществи по изискванията на стандарт RD 78.145-93. Systems and complexes of security fire and security and fire alarms.</w:t>
      </w:r>
    </w:p>
    <w:p w14:paraId="1C2F854E" w14:textId="3C4D2DDB" w:rsidR="001A3C60" w:rsidRPr="00E71317" w:rsidRDefault="001A3C60" w:rsidP="00B0073B">
      <w:pPr>
        <w:spacing w:after="0" w:line="240" w:lineRule="auto"/>
        <w:ind w:firstLine="708"/>
        <w:jc w:val="both"/>
        <w:rPr>
          <w:rFonts w:ascii="Arial" w:hAnsi="Arial" w:cs="Arial"/>
          <w:sz w:val="28"/>
          <w:szCs w:val="28"/>
        </w:rPr>
      </w:pPr>
      <w:r w:rsidRPr="00F52291">
        <w:rPr>
          <w:rFonts w:ascii="Arial" w:hAnsi="Arial" w:cs="Arial"/>
          <w:sz w:val="28"/>
          <w:szCs w:val="28"/>
        </w:rPr>
        <w:t>При прекъсване на електрозахранването</w:t>
      </w:r>
      <w:r w:rsidR="00E33F9C" w:rsidRPr="00F52291">
        <w:rPr>
          <w:rFonts w:ascii="Arial" w:hAnsi="Arial" w:cs="Arial"/>
          <w:sz w:val="28"/>
          <w:szCs w:val="28"/>
        </w:rPr>
        <w:t xml:space="preserve"> да се предвиди аварийно осветление </w:t>
      </w:r>
      <w:r w:rsidR="008C3A0F" w:rsidRPr="00F52291">
        <w:rPr>
          <w:rFonts w:ascii="Arial" w:hAnsi="Arial" w:cs="Arial"/>
          <w:sz w:val="28"/>
          <w:szCs w:val="28"/>
        </w:rPr>
        <w:t xml:space="preserve"> или </w:t>
      </w:r>
      <w:r w:rsidR="00E33F9C" w:rsidRPr="00F52291">
        <w:rPr>
          <w:rFonts w:ascii="Arial" w:hAnsi="Arial" w:cs="Arial"/>
          <w:sz w:val="28"/>
          <w:szCs w:val="28"/>
        </w:rPr>
        <w:t>захранване през UPS (непрекъсваемо захранване), резервирано от съществуващия дизел генератор..</w:t>
      </w:r>
      <w:r w:rsidR="00E33F9C" w:rsidRPr="00E71317">
        <w:rPr>
          <w:rFonts w:ascii="Arial" w:hAnsi="Arial" w:cs="Arial"/>
          <w:sz w:val="28"/>
          <w:szCs w:val="28"/>
        </w:rPr>
        <w:t xml:space="preserve"> При отпадане на основното захранване е необходимо автоматично де се премине към резервирано захранване чрез АВР</w:t>
      </w:r>
    </w:p>
    <w:p w14:paraId="1DBE1A18" w14:textId="77777777" w:rsidR="00B0073B" w:rsidRPr="00E71317" w:rsidRDefault="00B0073B" w:rsidP="00B0073B">
      <w:pPr>
        <w:spacing w:after="0" w:line="240" w:lineRule="auto"/>
        <w:ind w:left="1068"/>
        <w:jc w:val="both"/>
        <w:rPr>
          <w:rFonts w:ascii="Arial" w:hAnsi="Arial" w:cs="Arial"/>
          <w:sz w:val="28"/>
          <w:szCs w:val="28"/>
        </w:rPr>
      </w:pPr>
    </w:p>
    <w:bookmarkEnd w:id="56"/>
    <w:p w14:paraId="19EB83C1" w14:textId="3CFBA457" w:rsidR="007F1995" w:rsidRPr="00E71317" w:rsidRDefault="008D5D9C" w:rsidP="008D5D9C">
      <w:pPr>
        <w:spacing w:after="0" w:line="240" w:lineRule="auto"/>
        <w:ind w:firstLine="708"/>
        <w:jc w:val="both"/>
        <w:rPr>
          <w:rFonts w:ascii="Arial" w:hAnsi="Arial" w:cs="Arial"/>
          <w:b/>
          <w:bCs/>
          <w:sz w:val="28"/>
          <w:szCs w:val="28"/>
        </w:rPr>
      </w:pPr>
      <w:r w:rsidRPr="00E71317">
        <w:rPr>
          <w:rFonts w:ascii="Arial" w:hAnsi="Arial" w:cs="Arial"/>
          <w:b/>
          <w:bCs/>
          <w:sz w:val="28"/>
          <w:szCs w:val="28"/>
        </w:rPr>
        <w:t>Дежурно осветление</w:t>
      </w:r>
    </w:p>
    <w:p w14:paraId="1F0B36A5" w14:textId="76BB7CB2" w:rsidR="008D5D9C" w:rsidRPr="00E71317" w:rsidRDefault="000D6337" w:rsidP="008D5D9C">
      <w:pPr>
        <w:spacing w:after="0" w:line="240" w:lineRule="auto"/>
        <w:ind w:firstLine="708"/>
        <w:jc w:val="both"/>
        <w:rPr>
          <w:rFonts w:ascii="Arial" w:hAnsi="Arial" w:cs="Arial"/>
          <w:sz w:val="28"/>
          <w:szCs w:val="28"/>
        </w:rPr>
      </w:pPr>
      <w:r w:rsidRPr="00E71317">
        <w:rPr>
          <w:rFonts w:ascii="Arial" w:hAnsi="Arial" w:cs="Arial"/>
          <w:sz w:val="28"/>
          <w:szCs w:val="28"/>
        </w:rPr>
        <w:t>На входомете- изходите в УПИ на НЦЗПБ да се проектира дежурно осветление, което да функционира извън работното време на дежурната охрана.</w:t>
      </w:r>
    </w:p>
    <w:p w14:paraId="11ABBA98" w14:textId="0C96E6F6" w:rsidR="000D6337" w:rsidRPr="00E71317" w:rsidRDefault="000D6337" w:rsidP="008D5D9C">
      <w:pPr>
        <w:spacing w:after="0" w:line="240" w:lineRule="auto"/>
        <w:ind w:firstLine="708"/>
        <w:jc w:val="both"/>
        <w:rPr>
          <w:rFonts w:ascii="Arial" w:hAnsi="Arial" w:cs="Arial"/>
          <w:sz w:val="28"/>
          <w:szCs w:val="28"/>
        </w:rPr>
      </w:pPr>
      <w:r w:rsidRPr="00E71317">
        <w:rPr>
          <w:rFonts w:ascii="Arial" w:hAnsi="Arial" w:cs="Arial"/>
          <w:sz w:val="28"/>
          <w:szCs w:val="28"/>
        </w:rPr>
        <w:t>Управлението на охранителното</w:t>
      </w:r>
      <w:r w:rsidR="00F52291">
        <w:rPr>
          <w:rFonts w:ascii="Arial" w:hAnsi="Arial" w:cs="Arial"/>
          <w:sz w:val="28"/>
          <w:szCs w:val="28"/>
        </w:rPr>
        <w:t>/дежурно</w:t>
      </w:r>
      <w:r w:rsidRPr="00E71317">
        <w:rPr>
          <w:rFonts w:ascii="Arial" w:hAnsi="Arial" w:cs="Arial"/>
          <w:sz w:val="28"/>
          <w:szCs w:val="28"/>
        </w:rPr>
        <w:t xml:space="preserve"> осветление да се осъществява от помещението на дежурната охрана в четириетажната сграда</w:t>
      </w:r>
      <w:r w:rsidR="00F52291">
        <w:rPr>
          <w:rFonts w:ascii="Arial" w:hAnsi="Arial" w:cs="Arial"/>
          <w:sz w:val="28"/>
          <w:szCs w:val="28"/>
        </w:rPr>
        <w:t>.</w:t>
      </w:r>
    </w:p>
    <w:p w14:paraId="401F268E" w14:textId="4580FDA8" w:rsidR="007F1995" w:rsidRPr="00E71317" w:rsidRDefault="007F1995" w:rsidP="000D6337">
      <w:pPr>
        <w:spacing w:after="0" w:line="240" w:lineRule="auto"/>
        <w:jc w:val="both"/>
        <w:rPr>
          <w:rFonts w:ascii="Arial" w:hAnsi="Arial" w:cs="Arial"/>
          <w:sz w:val="28"/>
          <w:szCs w:val="28"/>
        </w:rPr>
      </w:pPr>
      <w:bookmarkStart w:id="57" w:name="_Hlk194670688"/>
    </w:p>
    <w:bookmarkEnd w:id="57"/>
    <w:p w14:paraId="6C774F30" w14:textId="190CE190" w:rsidR="007F1995" w:rsidRPr="00E71317" w:rsidRDefault="007F1995" w:rsidP="000D6337">
      <w:pPr>
        <w:spacing w:after="0" w:line="240" w:lineRule="auto"/>
        <w:ind w:firstLine="708"/>
        <w:jc w:val="both"/>
        <w:rPr>
          <w:rFonts w:ascii="Arial" w:hAnsi="Arial" w:cs="Arial"/>
          <w:b/>
          <w:sz w:val="28"/>
          <w:szCs w:val="28"/>
        </w:rPr>
      </w:pPr>
      <w:r w:rsidRPr="00E71317">
        <w:rPr>
          <w:rFonts w:ascii="Arial" w:hAnsi="Arial" w:cs="Arial"/>
          <w:b/>
          <w:sz w:val="28"/>
          <w:szCs w:val="28"/>
        </w:rPr>
        <w:t>Видеонаблюдение</w:t>
      </w:r>
    </w:p>
    <w:p w14:paraId="1E360CE2" w14:textId="691A76F8" w:rsidR="000D6337" w:rsidRPr="00E71317" w:rsidRDefault="000D6337" w:rsidP="000D6337">
      <w:pPr>
        <w:spacing w:after="0" w:line="240" w:lineRule="auto"/>
        <w:ind w:firstLine="708"/>
        <w:jc w:val="both"/>
        <w:rPr>
          <w:rFonts w:ascii="Arial" w:hAnsi="Arial" w:cs="Arial"/>
          <w:bCs/>
          <w:sz w:val="28"/>
          <w:szCs w:val="28"/>
        </w:rPr>
      </w:pPr>
      <w:r w:rsidRPr="00E71317">
        <w:rPr>
          <w:rFonts w:ascii="Arial" w:hAnsi="Arial" w:cs="Arial"/>
          <w:bCs/>
          <w:sz w:val="28"/>
          <w:szCs w:val="28"/>
        </w:rPr>
        <w:t>Поземленият имот на НЦЗПБ</w:t>
      </w:r>
      <w:r w:rsidR="00C852C9" w:rsidRPr="00E71317">
        <w:rPr>
          <w:rFonts w:ascii="Arial" w:hAnsi="Arial" w:cs="Arial"/>
          <w:bCs/>
          <w:sz w:val="28"/>
          <w:szCs w:val="28"/>
        </w:rPr>
        <w:t xml:space="preserve"> на бул. „Ген. Н. Столетов“ №44А има съществуваща система за видеонаблюдение.</w:t>
      </w:r>
    </w:p>
    <w:p w14:paraId="37530A65" w14:textId="207F7F0A" w:rsidR="00C852C9" w:rsidRPr="00E71317" w:rsidRDefault="00C852C9" w:rsidP="000D6337">
      <w:pPr>
        <w:spacing w:after="0" w:line="240" w:lineRule="auto"/>
        <w:ind w:firstLine="708"/>
        <w:jc w:val="both"/>
        <w:rPr>
          <w:rFonts w:ascii="Arial" w:hAnsi="Arial" w:cs="Arial"/>
          <w:bCs/>
          <w:sz w:val="28"/>
          <w:szCs w:val="28"/>
        </w:rPr>
      </w:pPr>
      <w:r w:rsidRPr="00E71317">
        <w:rPr>
          <w:rFonts w:ascii="Arial" w:hAnsi="Arial" w:cs="Arial"/>
          <w:bCs/>
          <w:sz w:val="28"/>
          <w:szCs w:val="28"/>
        </w:rPr>
        <w:t>Проектът трябва да предвиди система за видеонаблюдение както по продължението на цялата ограда, така и</w:t>
      </w:r>
      <w:r w:rsidR="00CE3FF0">
        <w:rPr>
          <w:rFonts w:ascii="Arial" w:hAnsi="Arial" w:cs="Arial"/>
          <w:bCs/>
          <w:sz w:val="28"/>
          <w:szCs w:val="28"/>
        </w:rPr>
        <w:t xml:space="preserve"> </w:t>
      </w:r>
      <w:r w:rsidRPr="00E71317">
        <w:rPr>
          <w:rFonts w:ascii="Arial" w:hAnsi="Arial" w:cs="Arial"/>
          <w:bCs/>
          <w:sz w:val="28"/>
          <w:szCs w:val="28"/>
        </w:rPr>
        <w:t>на входовете- изходи, които запазват местата си на северозападната и южната части на оградата.</w:t>
      </w:r>
    </w:p>
    <w:p w14:paraId="2BA66110" w14:textId="25FC8811" w:rsidR="00C852C9" w:rsidRPr="00E71317" w:rsidRDefault="00C852C9" w:rsidP="000D6337">
      <w:pPr>
        <w:spacing w:after="0" w:line="240" w:lineRule="auto"/>
        <w:ind w:firstLine="708"/>
        <w:jc w:val="both"/>
        <w:rPr>
          <w:rFonts w:ascii="Arial" w:hAnsi="Arial" w:cs="Arial"/>
          <w:bCs/>
          <w:sz w:val="28"/>
          <w:szCs w:val="28"/>
        </w:rPr>
      </w:pPr>
      <w:r w:rsidRPr="00E71317">
        <w:rPr>
          <w:rFonts w:ascii="Arial" w:hAnsi="Arial" w:cs="Arial"/>
          <w:bCs/>
          <w:sz w:val="28"/>
          <w:szCs w:val="28"/>
        </w:rPr>
        <w:t xml:space="preserve">Това видеонаблюдение трябва да бъде съгласувано с експлотацията на НЦЗПБ и с фирмите, поддържащи системите за пожарозвестяване, видеонаблюдение и контрол на достъпа, за да </w:t>
      </w:r>
      <w:r w:rsidRPr="00E71317">
        <w:rPr>
          <w:rFonts w:ascii="Arial" w:hAnsi="Arial" w:cs="Arial"/>
          <w:bCs/>
          <w:sz w:val="28"/>
          <w:szCs w:val="28"/>
        </w:rPr>
        <w:lastRenderedPageBreak/>
        <w:t>се осигури съвместимост</w:t>
      </w:r>
      <w:r w:rsidR="00CE3FF0">
        <w:rPr>
          <w:rFonts w:ascii="Arial" w:hAnsi="Arial" w:cs="Arial"/>
          <w:bCs/>
          <w:sz w:val="28"/>
          <w:szCs w:val="28"/>
        </w:rPr>
        <w:t xml:space="preserve"> на новопроектираните съоръжения</w:t>
      </w:r>
      <w:r w:rsidR="002645C8" w:rsidRPr="00E71317">
        <w:rPr>
          <w:rFonts w:ascii="Arial" w:hAnsi="Arial" w:cs="Arial"/>
          <w:bCs/>
          <w:sz w:val="28"/>
          <w:szCs w:val="28"/>
        </w:rPr>
        <w:t xml:space="preserve"> с дестващата техника</w:t>
      </w:r>
      <w:r w:rsidRPr="00E71317">
        <w:rPr>
          <w:rFonts w:ascii="Arial" w:hAnsi="Arial" w:cs="Arial"/>
          <w:bCs/>
          <w:sz w:val="28"/>
          <w:szCs w:val="28"/>
        </w:rPr>
        <w:t xml:space="preserve"> и най- добро техническо решение.</w:t>
      </w:r>
    </w:p>
    <w:p w14:paraId="1F8403F3" w14:textId="63FCC6D2" w:rsidR="00C852C9" w:rsidRPr="00E71317" w:rsidRDefault="007F1995" w:rsidP="00C852C9">
      <w:pPr>
        <w:spacing w:after="0" w:line="240" w:lineRule="auto"/>
        <w:jc w:val="both"/>
        <w:rPr>
          <w:rFonts w:ascii="Arial" w:hAnsi="Arial" w:cs="Arial"/>
          <w:sz w:val="28"/>
          <w:szCs w:val="28"/>
        </w:rPr>
      </w:pPr>
      <w:r w:rsidRPr="00E71317">
        <w:rPr>
          <w:rFonts w:ascii="Arial" w:hAnsi="Arial" w:cs="Arial"/>
          <w:sz w:val="28"/>
          <w:szCs w:val="28"/>
        </w:rPr>
        <w:tab/>
        <w:t xml:space="preserve"> Записващите устройства, както и друга необходима техника за видеонаблюдението </w:t>
      </w:r>
      <w:r w:rsidR="00C852C9" w:rsidRPr="00E71317">
        <w:rPr>
          <w:rFonts w:ascii="Arial" w:hAnsi="Arial" w:cs="Arial"/>
          <w:sz w:val="28"/>
          <w:szCs w:val="28"/>
        </w:rPr>
        <w:t xml:space="preserve">да се разположат </w:t>
      </w:r>
      <w:r w:rsidRPr="00E71317">
        <w:rPr>
          <w:rFonts w:ascii="Arial" w:hAnsi="Arial" w:cs="Arial"/>
          <w:sz w:val="28"/>
          <w:szCs w:val="28"/>
        </w:rPr>
        <w:t xml:space="preserve">в </w:t>
      </w:r>
      <w:r w:rsidR="00C852C9" w:rsidRPr="00E71317">
        <w:rPr>
          <w:rFonts w:ascii="Arial" w:hAnsi="Arial" w:cs="Arial"/>
          <w:sz w:val="28"/>
          <w:szCs w:val="28"/>
        </w:rPr>
        <w:t xml:space="preserve">съществуващото </w:t>
      </w:r>
      <w:r w:rsidRPr="00E71317">
        <w:rPr>
          <w:rFonts w:ascii="Arial" w:hAnsi="Arial" w:cs="Arial"/>
          <w:sz w:val="28"/>
          <w:szCs w:val="28"/>
        </w:rPr>
        <w:t>сървърно помещение</w:t>
      </w:r>
      <w:r w:rsidR="00C852C9" w:rsidRPr="00E71317">
        <w:rPr>
          <w:rFonts w:ascii="Arial" w:hAnsi="Arial" w:cs="Arial"/>
          <w:sz w:val="28"/>
          <w:szCs w:val="28"/>
        </w:rPr>
        <w:t xml:space="preserve"> в сутерена на сградата</w:t>
      </w:r>
      <w:r w:rsidR="00CE3FF0">
        <w:rPr>
          <w:rFonts w:ascii="Arial" w:hAnsi="Arial" w:cs="Arial"/>
          <w:sz w:val="28"/>
          <w:szCs w:val="28"/>
        </w:rPr>
        <w:t>.</w:t>
      </w:r>
    </w:p>
    <w:p w14:paraId="3825DD13" w14:textId="74DE7B1B" w:rsidR="007F1995" w:rsidRPr="00E71317" w:rsidRDefault="007F1995" w:rsidP="00C852C9">
      <w:pPr>
        <w:spacing w:after="0" w:line="240" w:lineRule="auto"/>
        <w:ind w:firstLine="708"/>
        <w:jc w:val="both"/>
        <w:rPr>
          <w:rFonts w:ascii="Arial" w:hAnsi="Arial" w:cs="Arial"/>
          <w:sz w:val="28"/>
          <w:szCs w:val="28"/>
        </w:rPr>
      </w:pPr>
      <w:r w:rsidRPr="00E71317">
        <w:rPr>
          <w:rFonts w:ascii="Arial" w:hAnsi="Arial" w:cs="Arial"/>
          <w:sz w:val="28"/>
          <w:szCs w:val="28"/>
        </w:rPr>
        <w:t>Техниката трябва да може да съхранява записи за не по-малко от един месец за всички камери. При необходимост, ч</w:t>
      </w:r>
      <w:r w:rsidR="00CE3FF0">
        <w:rPr>
          <w:rFonts w:ascii="Arial" w:hAnsi="Arial" w:cs="Arial"/>
          <w:sz w:val="28"/>
          <w:szCs w:val="28"/>
        </w:rPr>
        <w:t>а</w:t>
      </w:r>
      <w:r w:rsidRPr="00E71317">
        <w:rPr>
          <w:rFonts w:ascii="Arial" w:hAnsi="Arial" w:cs="Arial"/>
          <w:sz w:val="28"/>
          <w:szCs w:val="28"/>
        </w:rPr>
        <w:t>ст от камерите да бъдат с функционалност Pan-Tilt-Zoom</w:t>
      </w:r>
      <w:r w:rsidR="00CE3FF0">
        <w:rPr>
          <w:rFonts w:ascii="Arial" w:hAnsi="Arial" w:cs="Arial"/>
          <w:sz w:val="28"/>
          <w:szCs w:val="28"/>
        </w:rPr>
        <w:t xml:space="preserve">, </w:t>
      </w:r>
      <w:r w:rsidR="002645C8" w:rsidRPr="00E71317">
        <w:rPr>
          <w:rFonts w:ascii="Arial" w:hAnsi="Arial" w:cs="Arial"/>
          <w:sz w:val="28"/>
          <w:szCs w:val="28"/>
        </w:rPr>
        <w:t xml:space="preserve">позволяваща дистанционно управление на насочването и увеличението. </w:t>
      </w:r>
      <w:r w:rsidRPr="00E71317">
        <w:rPr>
          <w:rFonts w:ascii="Arial" w:hAnsi="Arial" w:cs="Arial"/>
          <w:sz w:val="28"/>
          <w:szCs w:val="28"/>
        </w:rPr>
        <w:t xml:space="preserve"> Системата </w:t>
      </w:r>
      <w:r w:rsidR="00CE3FF0">
        <w:rPr>
          <w:rFonts w:ascii="Arial" w:hAnsi="Arial" w:cs="Arial"/>
          <w:sz w:val="28"/>
          <w:szCs w:val="28"/>
        </w:rPr>
        <w:t>за</w:t>
      </w:r>
      <w:r w:rsidRPr="00E71317">
        <w:rPr>
          <w:rFonts w:ascii="Arial" w:hAnsi="Arial" w:cs="Arial"/>
          <w:sz w:val="28"/>
          <w:szCs w:val="28"/>
        </w:rPr>
        <w:t xml:space="preserve"> видеонаблюдение да осигурява непрекъснат контрол на изправността на видеокамерите. Системата за видеонаблюдение да е снабдена с автономно ел. захранване за 4 часа.</w:t>
      </w:r>
    </w:p>
    <w:p w14:paraId="1F9EE677" w14:textId="77777777" w:rsidR="007F1995" w:rsidRPr="00E71317" w:rsidRDefault="007F1995" w:rsidP="00C5014A">
      <w:pPr>
        <w:spacing w:after="0" w:line="240" w:lineRule="auto"/>
        <w:jc w:val="both"/>
        <w:rPr>
          <w:rFonts w:ascii="Arial" w:hAnsi="Arial" w:cs="Arial"/>
          <w:sz w:val="28"/>
          <w:szCs w:val="28"/>
        </w:rPr>
      </w:pPr>
    </w:p>
    <w:p w14:paraId="2DFC1E6D" w14:textId="77777777" w:rsidR="007F1995" w:rsidRPr="00E71317" w:rsidRDefault="007F1995" w:rsidP="00C5014A">
      <w:pPr>
        <w:spacing w:after="0" w:line="240" w:lineRule="auto"/>
        <w:jc w:val="both"/>
        <w:rPr>
          <w:rFonts w:ascii="Arial" w:hAnsi="Arial" w:cs="Arial"/>
          <w:b/>
          <w:sz w:val="28"/>
          <w:szCs w:val="28"/>
        </w:rPr>
      </w:pPr>
      <w:r w:rsidRPr="00E71317">
        <w:rPr>
          <w:rFonts w:ascii="Arial" w:hAnsi="Arial" w:cs="Arial"/>
          <w:b/>
          <w:sz w:val="28"/>
          <w:szCs w:val="28"/>
        </w:rPr>
        <w:tab/>
        <w:t>Контрол на достъпа</w:t>
      </w:r>
    </w:p>
    <w:p w14:paraId="0AB65FC8" w14:textId="0ED0257A" w:rsidR="00201CD4" w:rsidRPr="00E71317" w:rsidRDefault="007F1995" w:rsidP="00C5014A">
      <w:pPr>
        <w:spacing w:after="0" w:line="240" w:lineRule="auto"/>
        <w:jc w:val="both"/>
        <w:rPr>
          <w:rFonts w:ascii="Arial" w:hAnsi="Arial" w:cs="Arial"/>
          <w:sz w:val="28"/>
          <w:szCs w:val="28"/>
        </w:rPr>
      </w:pPr>
      <w:r w:rsidRPr="00E71317">
        <w:rPr>
          <w:rFonts w:ascii="Arial" w:hAnsi="Arial" w:cs="Arial"/>
          <w:sz w:val="28"/>
          <w:szCs w:val="28"/>
        </w:rPr>
        <w:tab/>
        <w:t xml:space="preserve">Необходимо е да се проектира система за контрол на достъпа, покриваща </w:t>
      </w:r>
      <w:r w:rsidR="00201CD4" w:rsidRPr="00E71317">
        <w:rPr>
          <w:rFonts w:ascii="Arial" w:hAnsi="Arial" w:cs="Arial"/>
          <w:sz w:val="28"/>
          <w:szCs w:val="28"/>
        </w:rPr>
        <w:t>входовете- изходи на оградата</w:t>
      </w:r>
      <w:r w:rsidRPr="00E71317">
        <w:rPr>
          <w:rFonts w:ascii="Arial" w:hAnsi="Arial" w:cs="Arial"/>
          <w:sz w:val="28"/>
          <w:szCs w:val="28"/>
        </w:rPr>
        <w:t xml:space="preserve">, </w:t>
      </w:r>
    </w:p>
    <w:p w14:paraId="623A63A7" w14:textId="1EABD009" w:rsidR="00191499" w:rsidRPr="00E71317" w:rsidRDefault="00191499" w:rsidP="00191499">
      <w:pPr>
        <w:spacing w:after="0" w:line="240" w:lineRule="auto"/>
        <w:ind w:firstLine="708"/>
        <w:jc w:val="both"/>
        <w:rPr>
          <w:rFonts w:ascii="Arial" w:hAnsi="Arial" w:cs="Arial"/>
          <w:sz w:val="28"/>
          <w:szCs w:val="28"/>
        </w:rPr>
      </w:pPr>
      <w:r w:rsidRPr="00E71317">
        <w:rPr>
          <w:rFonts w:ascii="Arial" w:hAnsi="Arial" w:cs="Arial"/>
          <w:sz w:val="28"/>
          <w:szCs w:val="28"/>
        </w:rPr>
        <w:t>Контролът на достъпа  през  двете врати на оградата да се предвиди</w:t>
      </w:r>
      <w:r w:rsidR="00D74D35">
        <w:rPr>
          <w:rFonts w:ascii="Arial" w:hAnsi="Arial" w:cs="Arial"/>
          <w:sz w:val="28"/>
          <w:szCs w:val="28"/>
        </w:rPr>
        <w:t xml:space="preserve"> с</w:t>
      </w:r>
      <w:r w:rsidRPr="00E71317">
        <w:rPr>
          <w:rFonts w:ascii="Arial" w:hAnsi="Arial" w:cs="Arial"/>
          <w:sz w:val="28"/>
          <w:szCs w:val="28"/>
        </w:rPr>
        <w:t xml:space="preserve"> </w:t>
      </w:r>
      <w:r w:rsidR="0075448C" w:rsidRPr="00E71317">
        <w:rPr>
          <w:rFonts w:ascii="Arial" w:hAnsi="Arial" w:cs="Arial"/>
          <w:sz w:val="28"/>
          <w:szCs w:val="28"/>
        </w:rPr>
        <w:t xml:space="preserve">локален контролен панел с код, монтиран </w:t>
      </w:r>
      <w:r w:rsidRPr="00E71317">
        <w:rPr>
          <w:rFonts w:ascii="Arial" w:hAnsi="Arial" w:cs="Arial"/>
          <w:sz w:val="28"/>
          <w:szCs w:val="28"/>
        </w:rPr>
        <w:t>в непосредствена близост до вратите</w:t>
      </w:r>
      <w:r w:rsidR="0075448C" w:rsidRPr="00E71317">
        <w:rPr>
          <w:rFonts w:ascii="Arial" w:hAnsi="Arial" w:cs="Arial"/>
          <w:sz w:val="28"/>
          <w:szCs w:val="28"/>
        </w:rPr>
        <w:t xml:space="preserve"> или чрез дистанционно управление, предназначено само за оторизирани лица и за служителите на охраната.</w:t>
      </w:r>
    </w:p>
    <w:p w14:paraId="1BEC7A7B" w14:textId="44AD4B24" w:rsidR="0075448C" w:rsidRPr="00E71317" w:rsidRDefault="0075448C" w:rsidP="00191499">
      <w:pPr>
        <w:spacing w:after="0" w:line="240" w:lineRule="auto"/>
        <w:ind w:firstLine="708"/>
        <w:jc w:val="both"/>
        <w:rPr>
          <w:rFonts w:ascii="Arial" w:hAnsi="Arial" w:cs="Arial"/>
          <w:sz w:val="28"/>
          <w:szCs w:val="28"/>
        </w:rPr>
      </w:pPr>
      <w:r w:rsidRPr="00E71317">
        <w:rPr>
          <w:rFonts w:ascii="Arial" w:hAnsi="Arial" w:cs="Arial"/>
          <w:sz w:val="28"/>
          <w:szCs w:val="28"/>
        </w:rPr>
        <w:t>Да бъде проектирана и домофонна уредба  за връзка с охраната</w:t>
      </w:r>
      <w:r w:rsidRPr="00E71317">
        <w:rPr>
          <w:rFonts w:ascii="Arial" w:hAnsi="Arial" w:cs="Arial"/>
          <w:sz w:val="28"/>
          <w:szCs w:val="28"/>
          <w:lang w:val="en-US"/>
        </w:rPr>
        <w:t xml:space="preserve"> (</w:t>
      </w:r>
      <w:r w:rsidRPr="00E71317">
        <w:rPr>
          <w:rFonts w:ascii="Arial" w:hAnsi="Arial" w:cs="Arial"/>
          <w:sz w:val="28"/>
          <w:szCs w:val="28"/>
        </w:rPr>
        <w:t>Аудио и видео връзка</w:t>
      </w:r>
      <w:r w:rsidRPr="00E71317">
        <w:rPr>
          <w:rFonts w:ascii="Arial" w:hAnsi="Arial" w:cs="Arial"/>
          <w:sz w:val="28"/>
          <w:szCs w:val="28"/>
          <w:lang w:val="en-US"/>
        </w:rPr>
        <w:t>)</w:t>
      </w:r>
      <w:r w:rsidRPr="00E71317">
        <w:rPr>
          <w:rFonts w:ascii="Arial" w:hAnsi="Arial" w:cs="Arial"/>
          <w:sz w:val="28"/>
          <w:szCs w:val="28"/>
        </w:rPr>
        <w:t>, предназначена за външни посетители и достъвчици.</w:t>
      </w:r>
    </w:p>
    <w:p w14:paraId="65E59CB9" w14:textId="1BB83B86" w:rsidR="007F1995" w:rsidRDefault="007F1995" w:rsidP="00D11588">
      <w:pPr>
        <w:spacing w:after="0" w:line="240" w:lineRule="auto"/>
        <w:ind w:firstLine="708"/>
        <w:jc w:val="both"/>
        <w:rPr>
          <w:rFonts w:ascii="Arial" w:hAnsi="Arial" w:cs="Arial"/>
          <w:sz w:val="28"/>
          <w:szCs w:val="28"/>
        </w:rPr>
      </w:pPr>
      <w:r w:rsidRPr="00E71317">
        <w:rPr>
          <w:rFonts w:ascii="Arial" w:hAnsi="Arial" w:cs="Arial"/>
          <w:sz w:val="28"/>
          <w:szCs w:val="28"/>
        </w:rPr>
        <w:t xml:space="preserve">Техниката за контрол на достъпа </w:t>
      </w:r>
      <w:r w:rsidR="00201CD4" w:rsidRPr="00E71317">
        <w:rPr>
          <w:rFonts w:ascii="Arial" w:hAnsi="Arial" w:cs="Arial"/>
          <w:sz w:val="28"/>
          <w:szCs w:val="28"/>
        </w:rPr>
        <w:t xml:space="preserve">да се </w:t>
      </w:r>
      <w:r w:rsidRPr="00E71317">
        <w:rPr>
          <w:rFonts w:ascii="Arial" w:hAnsi="Arial" w:cs="Arial"/>
          <w:sz w:val="28"/>
          <w:szCs w:val="28"/>
        </w:rPr>
        <w:t>разположи в сървърно</w:t>
      </w:r>
      <w:r w:rsidR="00FC2342" w:rsidRPr="00E71317">
        <w:rPr>
          <w:rFonts w:ascii="Arial" w:hAnsi="Arial" w:cs="Arial"/>
          <w:sz w:val="28"/>
          <w:szCs w:val="28"/>
        </w:rPr>
        <w:t>то</w:t>
      </w:r>
      <w:r w:rsidRPr="00E71317">
        <w:rPr>
          <w:rFonts w:ascii="Arial" w:hAnsi="Arial" w:cs="Arial"/>
          <w:sz w:val="28"/>
          <w:szCs w:val="28"/>
        </w:rPr>
        <w:t xml:space="preserve"> помещение</w:t>
      </w:r>
      <w:r w:rsidR="00FC2342" w:rsidRPr="00E71317">
        <w:rPr>
          <w:rFonts w:ascii="Arial" w:hAnsi="Arial" w:cs="Arial"/>
          <w:sz w:val="28"/>
          <w:szCs w:val="28"/>
        </w:rPr>
        <w:t xml:space="preserve"> в сутерена на четириетажната сграда.</w:t>
      </w:r>
      <w:r w:rsidRPr="00E71317">
        <w:rPr>
          <w:rFonts w:ascii="Arial" w:hAnsi="Arial" w:cs="Arial"/>
          <w:sz w:val="28"/>
          <w:szCs w:val="28"/>
        </w:rPr>
        <w:t>. Системата за контрол на достъпа да е снабдена с автономно ел. захранване за 24 часа.</w:t>
      </w:r>
    </w:p>
    <w:p w14:paraId="05D04D7D" w14:textId="77777777" w:rsidR="00D11588" w:rsidRPr="00E71317" w:rsidRDefault="00D11588" w:rsidP="00D11588">
      <w:pPr>
        <w:spacing w:after="0" w:line="240" w:lineRule="auto"/>
        <w:ind w:firstLine="708"/>
        <w:jc w:val="both"/>
        <w:rPr>
          <w:rFonts w:ascii="Arial" w:hAnsi="Arial" w:cs="Arial"/>
          <w:sz w:val="28"/>
          <w:szCs w:val="28"/>
        </w:rPr>
      </w:pPr>
    </w:p>
    <w:p w14:paraId="34BA5A05" w14:textId="77777777" w:rsidR="007F1995" w:rsidRPr="00E71317" w:rsidRDefault="007F1995" w:rsidP="00C5014A">
      <w:pPr>
        <w:spacing w:after="0" w:line="240" w:lineRule="auto"/>
        <w:jc w:val="both"/>
        <w:rPr>
          <w:rFonts w:ascii="Arial" w:hAnsi="Arial" w:cs="Arial"/>
          <w:b/>
          <w:sz w:val="28"/>
          <w:szCs w:val="28"/>
        </w:rPr>
      </w:pPr>
      <w:r w:rsidRPr="00E71317">
        <w:rPr>
          <w:rFonts w:ascii="Arial" w:hAnsi="Arial" w:cs="Arial"/>
          <w:b/>
          <w:sz w:val="28"/>
          <w:szCs w:val="28"/>
        </w:rPr>
        <w:tab/>
        <w:t>СОТ</w:t>
      </w:r>
    </w:p>
    <w:p w14:paraId="1929E4A5" w14:textId="3971370E" w:rsidR="00370CB9" w:rsidRPr="00E71317" w:rsidRDefault="007F1995" w:rsidP="00C5014A">
      <w:pPr>
        <w:spacing w:after="0" w:line="240" w:lineRule="auto"/>
        <w:jc w:val="both"/>
        <w:rPr>
          <w:rFonts w:ascii="Arial" w:hAnsi="Arial" w:cs="Arial"/>
          <w:sz w:val="28"/>
          <w:szCs w:val="28"/>
        </w:rPr>
      </w:pPr>
      <w:r w:rsidRPr="00E71317">
        <w:rPr>
          <w:rFonts w:ascii="Arial" w:hAnsi="Arial" w:cs="Arial"/>
          <w:sz w:val="28"/>
          <w:szCs w:val="28"/>
        </w:rPr>
        <w:tab/>
        <w:t xml:space="preserve">Необходимо е да се проектира </w:t>
      </w:r>
      <w:r w:rsidR="00370CB9" w:rsidRPr="00E71317">
        <w:rPr>
          <w:rFonts w:ascii="Arial" w:hAnsi="Arial" w:cs="Arial"/>
          <w:sz w:val="28"/>
          <w:szCs w:val="28"/>
        </w:rPr>
        <w:t xml:space="preserve">разширение на </w:t>
      </w:r>
      <w:r w:rsidRPr="00E71317">
        <w:rPr>
          <w:rFonts w:ascii="Arial" w:hAnsi="Arial" w:cs="Arial"/>
          <w:sz w:val="28"/>
          <w:szCs w:val="28"/>
        </w:rPr>
        <w:t xml:space="preserve"> сигнално-охранителна</w:t>
      </w:r>
      <w:r w:rsidR="00370CB9" w:rsidRPr="00E71317">
        <w:rPr>
          <w:rFonts w:ascii="Arial" w:hAnsi="Arial" w:cs="Arial"/>
          <w:sz w:val="28"/>
          <w:szCs w:val="28"/>
        </w:rPr>
        <w:t>та</w:t>
      </w:r>
      <w:r w:rsidRPr="00E71317">
        <w:rPr>
          <w:rFonts w:ascii="Arial" w:hAnsi="Arial" w:cs="Arial"/>
          <w:sz w:val="28"/>
          <w:szCs w:val="28"/>
        </w:rPr>
        <w:t xml:space="preserve"> система, покриваща</w:t>
      </w:r>
      <w:r w:rsidR="00370CB9" w:rsidRPr="00E71317">
        <w:rPr>
          <w:rFonts w:ascii="Arial" w:hAnsi="Arial" w:cs="Arial"/>
          <w:sz w:val="28"/>
          <w:szCs w:val="28"/>
        </w:rPr>
        <w:t xml:space="preserve"> най- малко двата входа</w:t>
      </w:r>
      <w:r w:rsidRPr="00E71317">
        <w:rPr>
          <w:rFonts w:ascii="Arial" w:hAnsi="Arial" w:cs="Arial"/>
          <w:sz w:val="28"/>
          <w:szCs w:val="28"/>
        </w:rPr>
        <w:t xml:space="preserve"> </w:t>
      </w:r>
      <w:r w:rsidR="00370CB9" w:rsidRPr="00E71317">
        <w:rPr>
          <w:rFonts w:ascii="Arial" w:hAnsi="Arial" w:cs="Arial"/>
          <w:sz w:val="28"/>
          <w:szCs w:val="28"/>
        </w:rPr>
        <w:t>в терена на НЦЗПБ</w:t>
      </w:r>
    </w:p>
    <w:p w14:paraId="72A2F95A" w14:textId="14756CF7" w:rsidR="00FC2342" w:rsidRPr="00D11588" w:rsidRDefault="007F1995" w:rsidP="00D11588">
      <w:pPr>
        <w:spacing w:after="0" w:line="240" w:lineRule="auto"/>
        <w:ind w:firstLine="708"/>
        <w:jc w:val="both"/>
        <w:rPr>
          <w:rFonts w:ascii="Arial" w:hAnsi="Arial" w:cs="Arial"/>
          <w:sz w:val="28"/>
          <w:szCs w:val="28"/>
        </w:rPr>
      </w:pPr>
      <w:r w:rsidRPr="00E71317">
        <w:rPr>
          <w:rFonts w:ascii="Arial" w:hAnsi="Arial" w:cs="Arial"/>
          <w:sz w:val="28"/>
          <w:szCs w:val="28"/>
        </w:rPr>
        <w:t xml:space="preserve">Техниката за сигнално-охранителната система </w:t>
      </w:r>
      <w:r w:rsidR="00370CB9" w:rsidRPr="00E71317">
        <w:rPr>
          <w:rFonts w:ascii="Arial" w:hAnsi="Arial" w:cs="Arial"/>
          <w:sz w:val="28"/>
          <w:szCs w:val="28"/>
        </w:rPr>
        <w:t>да</w:t>
      </w:r>
      <w:r w:rsidRPr="00E71317">
        <w:rPr>
          <w:rFonts w:ascii="Arial" w:hAnsi="Arial" w:cs="Arial"/>
          <w:sz w:val="28"/>
          <w:szCs w:val="28"/>
        </w:rPr>
        <w:t xml:space="preserve"> се разположи в сървърно</w:t>
      </w:r>
      <w:r w:rsidR="00370CB9" w:rsidRPr="00E71317">
        <w:rPr>
          <w:rFonts w:ascii="Arial" w:hAnsi="Arial" w:cs="Arial"/>
          <w:sz w:val="28"/>
          <w:szCs w:val="28"/>
        </w:rPr>
        <w:t xml:space="preserve">то </w:t>
      </w:r>
      <w:r w:rsidRPr="00E71317">
        <w:rPr>
          <w:rFonts w:ascii="Arial" w:hAnsi="Arial" w:cs="Arial"/>
          <w:sz w:val="28"/>
          <w:szCs w:val="28"/>
        </w:rPr>
        <w:t xml:space="preserve"> помещение</w:t>
      </w:r>
      <w:r w:rsidR="00370CB9" w:rsidRPr="00E71317">
        <w:rPr>
          <w:rFonts w:ascii="Arial" w:hAnsi="Arial" w:cs="Arial"/>
          <w:sz w:val="28"/>
          <w:szCs w:val="28"/>
        </w:rPr>
        <w:t xml:space="preserve"> в сутерена на четириетажната сграда.</w:t>
      </w:r>
      <w:r w:rsidRPr="00E71317">
        <w:rPr>
          <w:rFonts w:ascii="Arial" w:hAnsi="Arial" w:cs="Arial"/>
          <w:sz w:val="28"/>
          <w:szCs w:val="28"/>
        </w:rPr>
        <w:t xml:space="preserve"> Сигнално-охранителната система да е снабдена с автономно ел. захранване за 24 часа.</w:t>
      </w:r>
    </w:p>
    <w:p w14:paraId="7716C431" w14:textId="77777777" w:rsidR="00D11588" w:rsidRDefault="00D11588" w:rsidP="00D11588">
      <w:pPr>
        <w:spacing w:after="0" w:line="240" w:lineRule="auto"/>
        <w:ind w:firstLine="708"/>
        <w:jc w:val="both"/>
        <w:rPr>
          <w:rFonts w:ascii="Arial" w:hAnsi="Arial" w:cs="Arial"/>
          <w:b/>
          <w:bCs/>
          <w:sz w:val="28"/>
          <w:szCs w:val="28"/>
        </w:rPr>
      </w:pPr>
    </w:p>
    <w:p w14:paraId="18E98EC5" w14:textId="53AB8B95" w:rsidR="00D11588" w:rsidRDefault="00FC2342" w:rsidP="00D11588">
      <w:pPr>
        <w:spacing w:after="0" w:line="240" w:lineRule="auto"/>
        <w:ind w:firstLine="708"/>
        <w:jc w:val="both"/>
        <w:rPr>
          <w:rFonts w:ascii="Arial" w:hAnsi="Arial" w:cs="Arial"/>
          <w:b/>
          <w:bCs/>
          <w:sz w:val="28"/>
          <w:szCs w:val="28"/>
        </w:rPr>
      </w:pPr>
      <w:r w:rsidRPr="00E71317">
        <w:rPr>
          <w:rFonts w:ascii="Arial" w:hAnsi="Arial" w:cs="Arial"/>
          <w:b/>
          <w:bCs/>
          <w:sz w:val="28"/>
          <w:szCs w:val="28"/>
        </w:rPr>
        <w:t>Заземителна инталация</w:t>
      </w:r>
    </w:p>
    <w:p w14:paraId="2E3A7438" w14:textId="32D46313" w:rsidR="00FC2342" w:rsidRPr="00D11588" w:rsidRDefault="00FC2342" w:rsidP="00D11588">
      <w:pPr>
        <w:spacing w:after="0" w:line="240" w:lineRule="auto"/>
        <w:ind w:firstLine="708"/>
        <w:jc w:val="both"/>
        <w:rPr>
          <w:rFonts w:ascii="Arial" w:hAnsi="Arial" w:cs="Arial"/>
          <w:b/>
          <w:bCs/>
          <w:sz w:val="28"/>
          <w:szCs w:val="28"/>
        </w:rPr>
      </w:pPr>
      <w:r w:rsidRPr="00E71317">
        <w:rPr>
          <w:rFonts w:ascii="Arial" w:hAnsi="Arial" w:cs="Arial"/>
          <w:sz w:val="28"/>
          <w:szCs w:val="28"/>
        </w:rPr>
        <w:t>Всички метални нетоководещи части</w:t>
      </w:r>
      <w:r w:rsidR="00F964CA" w:rsidRPr="00E71317">
        <w:rPr>
          <w:rFonts w:ascii="Arial" w:hAnsi="Arial" w:cs="Arial"/>
          <w:sz w:val="28"/>
          <w:szCs w:val="28"/>
        </w:rPr>
        <w:t xml:space="preserve"> на външни съоръжения</w:t>
      </w:r>
      <w:r w:rsidRPr="00E71317">
        <w:rPr>
          <w:rFonts w:ascii="Arial" w:hAnsi="Arial" w:cs="Arial"/>
          <w:sz w:val="28"/>
          <w:szCs w:val="28"/>
        </w:rPr>
        <w:t>, разположени на открито по прпериметъра на оградата трябва да бъдат заземени</w:t>
      </w:r>
      <w:r w:rsidR="00F964CA" w:rsidRPr="00E71317">
        <w:rPr>
          <w:rFonts w:ascii="Arial" w:hAnsi="Arial" w:cs="Arial"/>
          <w:sz w:val="28"/>
          <w:szCs w:val="28"/>
        </w:rPr>
        <w:t>.</w:t>
      </w:r>
    </w:p>
    <w:p w14:paraId="3127018D" w14:textId="4073439B" w:rsidR="00FC2342" w:rsidRPr="00E71317" w:rsidRDefault="00FC2342" w:rsidP="002C1E92">
      <w:pPr>
        <w:spacing w:after="0" w:line="240" w:lineRule="auto"/>
        <w:ind w:firstLine="708"/>
        <w:jc w:val="both"/>
        <w:rPr>
          <w:rFonts w:ascii="Arial" w:hAnsi="Arial" w:cs="Arial"/>
          <w:sz w:val="28"/>
          <w:szCs w:val="28"/>
        </w:rPr>
      </w:pPr>
    </w:p>
    <w:p w14:paraId="235C983E" w14:textId="491FD6EC" w:rsidR="00265888" w:rsidRDefault="00E80E35" w:rsidP="002125EF">
      <w:pPr>
        <w:spacing w:after="0" w:line="240" w:lineRule="auto"/>
        <w:ind w:firstLine="708"/>
        <w:jc w:val="both"/>
        <w:rPr>
          <w:rFonts w:ascii="Arial" w:hAnsi="Arial" w:cs="Arial"/>
          <w:b/>
          <w:bCs/>
          <w:sz w:val="28"/>
          <w:szCs w:val="28"/>
        </w:rPr>
      </w:pPr>
      <w:r>
        <w:rPr>
          <w:rFonts w:ascii="Arial" w:hAnsi="Arial" w:cs="Arial"/>
          <w:b/>
          <w:bCs/>
          <w:sz w:val="28"/>
          <w:szCs w:val="28"/>
        </w:rPr>
        <w:lastRenderedPageBreak/>
        <w:t>2.</w:t>
      </w:r>
      <w:r w:rsidRPr="00E71317">
        <w:rPr>
          <w:rFonts w:ascii="Arial" w:hAnsi="Arial" w:cs="Arial"/>
          <w:b/>
          <w:bCs/>
          <w:sz w:val="28"/>
          <w:szCs w:val="28"/>
        </w:rPr>
        <w:t>1.3.7. ЧАСТ</w:t>
      </w:r>
      <w:r w:rsidR="009E1B6A">
        <w:rPr>
          <w:rFonts w:ascii="Arial" w:hAnsi="Arial" w:cs="Arial"/>
          <w:b/>
          <w:bCs/>
          <w:sz w:val="28"/>
          <w:szCs w:val="28"/>
        </w:rPr>
        <w:t xml:space="preserve"> „ВОДОСНАБДЯВАНЕ И КАНАЛИЗАЦИЯ“</w:t>
      </w:r>
    </w:p>
    <w:p w14:paraId="76A43565" w14:textId="77BEAC50" w:rsidR="009E1B6A" w:rsidRDefault="009E1B6A" w:rsidP="002C1E92">
      <w:pPr>
        <w:spacing w:after="0" w:line="240" w:lineRule="auto"/>
        <w:ind w:firstLine="708"/>
        <w:jc w:val="both"/>
        <w:rPr>
          <w:rFonts w:ascii="Arial" w:hAnsi="Arial" w:cs="Arial"/>
          <w:sz w:val="28"/>
          <w:szCs w:val="28"/>
        </w:rPr>
      </w:pPr>
      <w:r>
        <w:rPr>
          <w:rFonts w:ascii="Arial" w:hAnsi="Arial" w:cs="Arial"/>
          <w:sz w:val="28"/>
          <w:szCs w:val="28"/>
        </w:rPr>
        <w:t>Инвестиционният проект по част „ВК“ трябва да предвиди мерки, осигуряващи дълготрайна експлоатация на новопроектираната ограда.</w:t>
      </w:r>
    </w:p>
    <w:p w14:paraId="68E564E2" w14:textId="216140B9" w:rsidR="009E1B6A" w:rsidRDefault="009E1B6A" w:rsidP="002C1E92">
      <w:pPr>
        <w:spacing w:after="0" w:line="240" w:lineRule="auto"/>
        <w:ind w:firstLine="708"/>
        <w:jc w:val="both"/>
        <w:rPr>
          <w:rFonts w:ascii="Arial" w:hAnsi="Arial" w:cs="Arial"/>
          <w:sz w:val="28"/>
          <w:szCs w:val="28"/>
        </w:rPr>
      </w:pPr>
      <w:r>
        <w:rPr>
          <w:rFonts w:ascii="Arial" w:hAnsi="Arial" w:cs="Arial"/>
          <w:sz w:val="28"/>
          <w:szCs w:val="28"/>
        </w:rPr>
        <w:t xml:space="preserve">Теренът, в някои участъци на оградата е с разлики от 0.80м.- 0.90м. между нивото на прилежащия на оградата тротоар и нивото на терена от вътрешната </w:t>
      </w:r>
      <w:r w:rsidR="00265888">
        <w:rPr>
          <w:rFonts w:ascii="Arial" w:hAnsi="Arial" w:cs="Arial"/>
          <w:sz w:val="28"/>
          <w:szCs w:val="28"/>
        </w:rPr>
        <w:t>й</w:t>
      </w:r>
      <w:r>
        <w:rPr>
          <w:rFonts w:ascii="Arial" w:hAnsi="Arial" w:cs="Arial"/>
          <w:sz w:val="28"/>
          <w:szCs w:val="28"/>
        </w:rPr>
        <w:t xml:space="preserve"> страна. Като се добави и дълбочината на фундиране на оградата</w:t>
      </w:r>
      <w:r w:rsidR="00265888">
        <w:rPr>
          <w:rFonts w:ascii="Arial" w:hAnsi="Arial" w:cs="Arial"/>
          <w:sz w:val="28"/>
          <w:szCs w:val="28"/>
        </w:rPr>
        <w:t>,</w:t>
      </w:r>
      <w:r>
        <w:rPr>
          <w:rFonts w:ascii="Arial" w:hAnsi="Arial" w:cs="Arial"/>
          <w:sz w:val="28"/>
          <w:szCs w:val="28"/>
        </w:rPr>
        <w:t xml:space="preserve"> се налага проектиране и изпълнение на</w:t>
      </w:r>
      <w:r w:rsidR="0057648D">
        <w:rPr>
          <w:rFonts w:ascii="Arial" w:hAnsi="Arial" w:cs="Arial"/>
          <w:sz w:val="28"/>
          <w:szCs w:val="28"/>
        </w:rPr>
        <w:t xml:space="preserve"> малки подпорни стени. </w:t>
      </w:r>
    </w:p>
    <w:p w14:paraId="7354D0C7" w14:textId="77878F72" w:rsidR="0057648D" w:rsidRDefault="0057648D" w:rsidP="002C1E92">
      <w:pPr>
        <w:spacing w:after="0" w:line="240" w:lineRule="auto"/>
        <w:ind w:firstLine="708"/>
        <w:jc w:val="both"/>
        <w:rPr>
          <w:rFonts w:ascii="Arial" w:hAnsi="Arial" w:cs="Arial"/>
          <w:sz w:val="28"/>
          <w:szCs w:val="28"/>
        </w:rPr>
      </w:pPr>
      <w:r>
        <w:rPr>
          <w:rFonts w:ascii="Arial" w:hAnsi="Arial" w:cs="Arial"/>
          <w:sz w:val="28"/>
          <w:szCs w:val="28"/>
        </w:rPr>
        <w:t xml:space="preserve">В някои случай, </w:t>
      </w:r>
      <w:r w:rsidR="00265888">
        <w:rPr>
          <w:rFonts w:ascii="Arial" w:hAnsi="Arial" w:cs="Arial"/>
          <w:sz w:val="28"/>
          <w:szCs w:val="28"/>
        </w:rPr>
        <w:t>експлоатационните условия са утежнени</w:t>
      </w:r>
      <w:r>
        <w:rPr>
          <w:rFonts w:ascii="Arial" w:hAnsi="Arial" w:cs="Arial"/>
          <w:sz w:val="28"/>
          <w:szCs w:val="28"/>
        </w:rPr>
        <w:t xml:space="preserve"> </w:t>
      </w:r>
      <w:r w:rsidR="00265888">
        <w:rPr>
          <w:rFonts w:ascii="Arial" w:hAnsi="Arial" w:cs="Arial"/>
          <w:sz w:val="28"/>
          <w:szCs w:val="28"/>
        </w:rPr>
        <w:t>от</w:t>
      </w:r>
      <w:r>
        <w:rPr>
          <w:rFonts w:ascii="Arial" w:hAnsi="Arial" w:cs="Arial"/>
          <w:sz w:val="28"/>
          <w:szCs w:val="28"/>
        </w:rPr>
        <w:t xml:space="preserve"> наличието на съществуваща сграда, </w:t>
      </w:r>
      <w:r w:rsidR="00265888">
        <w:rPr>
          <w:rFonts w:ascii="Arial" w:hAnsi="Arial" w:cs="Arial"/>
          <w:sz w:val="28"/>
          <w:szCs w:val="28"/>
        </w:rPr>
        <w:t xml:space="preserve"> </w:t>
      </w:r>
      <w:r>
        <w:rPr>
          <w:rFonts w:ascii="Arial" w:hAnsi="Arial" w:cs="Arial"/>
          <w:sz w:val="28"/>
          <w:szCs w:val="28"/>
        </w:rPr>
        <w:t>разположена в непосредствена близост до оградата.</w:t>
      </w:r>
    </w:p>
    <w:p w14:paraId="5B63F8A7" w14:textId="7DD4CC0E" w:rsidR="0057648D" w:rsidRDefault="0057648D" w:rsidP="002C1E92">
      <w:pPr>
        <w:spacing w:after="0" w:line="240" w:lineRule="auto"/>
        <w:ind w:firstLine="708"/>
        <w:jc w:val="both"/>
        <w:rPr>
          <w:rFonts w:ascii="Arial" w:hAnsi="Arial" w:cs="Arial"/>
          <w:sz w:val="28"/>
          <w:szCs w:val="28"/>
        </w:rPr>
      </w:pPr>
      <w:r>
        <w:rPr>
          <w:rFonts w:ascii="Arial" w:hAnsi="Arial" w:cs="Arial"/>
          <w:sz w:val="28"/>
          <w:szCs w:val="28"/>
        </w:rPr>
        <w:t>Експлоатационните проблеми на съществуващата ограда отчасти се дължат на отсъствието на възможност тези зони</w:t>
      </w:r>
      <w:r w:rsidR="00265888">
        <w:rPr>
          <w:rFonts w:ascii="Arial" w:hAnsi="Arial" w:cs="Arial"/>
          <w:sz w:val="28"/>
          <w:szCs w:val="28"/>
        </w:rPr>
        <w:t xml:space="preserve"> на терена до оградата</w:t>
      </w:r>
      <w:r>
        <w:rPr>
          <w:rFonts w:ascii="Arial" w:hAnsi="Arial" w:cs="Arial"/>
          <w:sz w:val="28"/>
          <w:szCs w:val="28"/>
        </w:rPr>
        <w:t xml:space="preserve"> да се отводняват нормално при дъжд, независимо от инфилтрацията  на почвата.</w:t>
      </w:r>
    </w:p>
    <w:p w14:paraId="2067AACC" w14:textId="1DF63AA0" w:rsidR="00255CE7" w:rsidRDefault="0057648D" w:rsidP="002C1E92">
      <w:pPr>
        <w:spacing w:after="0" w:line="240" w:lineRule="auto"/>
        <w:ind w:firstLine="708"/>
        <w:jc w:val="both"/>
        <w:rPr>
          <w:rFonts w:ascii="Arial" w:hAnsi="Arial" w:cs="Arial"/>
          <w:sz w:val="28"/>
          <w:szCs w:val="28"/>
        </w:rPr>
      </w:pPr>
      <w:r>
        <w:rPr>
          <w:rFonts w:ascii="Arial" w:hAnsi="Arial" w:cs="Arial"/>
          <w:sz w:val="28"/>
          <w:szCs w:val="28"/>
        </w:rPr>
        <w:t xml:space="preserve">За да се избегне завиряване </w:t>
      </w:r>
      <w:r w:rsidR="00610A4C">
        <w:rPr>
          <w:rFonts w:ascii="Arial" w:hAnsi="Arial" w:cs="Arial"/>
          <w:sz w:val="28"/>
          <w:szCs w:val="28"/>
        </w:rPr>
        <w:t xml:space="preserve">при обилен дъжд </w:t>
      </w:r>
      <w:r>
        <w:rPr>
          <w:rFonts w:ascii="Arial" w:hAnsi="Arial" w:cs="Arial"/>
          <w:sz w:val="28"/>
          <w:szCs w:val="28"/>
        </w:rPr>
        <w:t>на тези зони</w:t>
      </w:r>
      <w:r w:rsidR="00610A4C">
        <w:rPr>
          <w:rFonts w:ascii="Arial" w:hAnsi="Arial" w:cs="Arial"/>
          <w:sz w:val="28"/>
          <w:szCs w:val="28"/>
        </w:rPr>
        <w:t xml:space="preserve"> на терена до оградата</w:t>
      </w:r>
      <w:r>
        <w:rPr>
          <w:rFonts w:ascii="Arial" w:hAnsi="Arial" w:cs="Arial"/>
          <w:sz w:val="28"/>
          <w:szCs w:val="28"/>
        </w:rPr>
        <w:t xml:space="preserve"> </w:t>
      </w:r>
      <w:r w:rsidR="00255CE7">
        <w:rPr>
          <w:rFonts w:ascii="Arial" w:hAnsi="Arial" w:cs="Arial"/>
          <w:sz w:val="28"/>
          <w:szCs w:val="28"/>
        </w:rPr>
        <w:t>трябва да се проектира дренажна система по продължение</w:t>
      </w:r>
      <w:r w:rsidR="00610A4C">
        <w:rPr>
          <w:rFonts w:ascii="Arial" w:hAnsi="Arial" w:cs="Arial"/>
          <w:sz w:val="28"/>
          <w:szCs w:val="28"/>
        </w:rPr>
        <w:t xml:space="preserve"> на трасето й.</w:t>
      </w:r>
    </w:p>
    <w:p w14:paraId="66ED496A" w14:textId="330FB006" w:rsidR="0057648D" w:rsidRDefault="00255CE7" w:rsidP="002C1E92">
      <w:pPr>
        <w:spacing w:after="0" w:line="240" w:lineRule="auto"/>
        <w:ind w:firstLine="708"/>
        <w:jc w:val="both"/>
        <w:rPr>
          <w:rFonts w:ascii="Arial" w:hAnsi="Arial" w:cs="Arial"/>
          <w:sz w:val="28"/>
          <w:szCs w:val="28"/>
        </w:rPr>
      </w:pPr>
      <w:r>
        <w:rPr>
          <w:rFonts w:ascii="Arial" w:hAnsi="Arial" w:cs="Arial"/>
          <w:sz w:val="28"/>
          <w:szCs w:val="28"/>
        </w:rPr>
        <w:t>Тази система</w:t>
      </w:r>
      <w:r w:rsidR="00610A4C">
        <w:rPr>
          <w:rFonts w:ascii="Arial" w:hAnsi="Arial" w:cs="Arial"/>
          <w:sz w:val="28"/>
          <w:szCs w:val="28"/>
        </w:rPr>
        <w:t>,</w:t>
      </w:r>
      <w:r>
        <w:rPr>
          <w:rFonts w:ascii="Arial" w:hAnsi="Arial" w:cs="Arial"/>
          <w:sz w:val="28"/>
          <w:szCs w:val="28"/>
        </w:rPr>
        <w:t xml:space="preserve"> по преценка на проектанта по част „ВК“</w:t>
      </w:r>
      <w:r w:rsidR="00610A4C">
        <w:rPr>
          <w:rFonts w:ascii="Arial" w:hAnsi="Arial" w:cs="Arial"/>
          <w:sz w:val="28"/>
          <w:szCs w:val="28"/>
        </w:rPr>
        <w:t>,</w:t>
      </w:r>
      <w:r>
        <w:rPr>
          <w:rFonts w:ascii="Arial" w:hAnsi="Arial" w:cs="Arial"/>
          <w:sz w:val="28"/>
          <w:szCs w:val="28"/>
        </w:rPr>
        <w:t xml:space="preserve"> е възможно да обхваща само някои участци на оградата, като дренираните води от дренажните клонове се </w:t>
      </w:r>
      <w:r w:rsidR="00D84A64">
        <w:rPr>
          <w:rFonts w:ascii="Arial" w:hAnsi="Arial" w:cs="Arial"/>
          <w:sz w:val="28"/>
          <w:szCs w:val="28"/>
        </w:rPr>
        <w:t>включат в</w:t>
      </w:r>
      <w:r w:rsidR="0057648D">
        <w:rPr>
          <w:rFonts w:ascii="Arial" w:hAnsi="Arial" w:cs="Arial"/>
          <w:sz w:val="28"/>
          <w:szCs w:val="28"/>
        </w:rPr>
        <w:t xml:space="preserve"> </w:t>
      </w:r>
      <w:r w:rsidR="00D84A64" w:rsidRPr="00D84A64">
        <w:rPr>
          <w:rFonts w:ascii="Arial" w:hAnsi="Arial" w:cs="Arial"/>
          <w:sz w:val="28"/>
          <w:szCs w:val="28"/>
        </w:rPr>
        <w:t>новоизградено</w:t>
      </w:r>
      <w:r w:rsidR="00D84A64">
        <w:rPr>
          <w:rFonts w:ascii="Arial" w:hAnsi="Arial" w:cs="Arial"/>
          <w:sz w:val="28"/>
          <w:szCs w:val="28"/>
        </w:rPr>
        <w:t>то</w:t>
      </w:r>
      <w:r w:rsidR="00D84A64" w:rsidRPr="00D84A64">
        <w:rPr>
          <w:rFonts w:ascii="Arial" w:hAnsi="Arial" w:cs="Arial"/>
          <w:sz w:val="28"/>
          <w:szCs w:val="28"/>
        </w:rPr>
        <w:t xml:space="preserve"> и въведено в експлоатация с Разрешение за ползване № 459 от 28.08.2024г. сградно канализационно отклонение с помпена шахта, отвеждащо отпадъчните и дъждовни води на всички сгради в урегулирания имот към канализационен колектор (на смесената канализация) по ул. „Габър“, </w:t>
      </w:r>
      <w:r w:rsidR="00610A4C">
        <w:rPr>
          <w:rFonts w:ascii="Arial" w:hAnsi="Arial" w:cs="Arial"/>
          <w:sz w:val="28"/>
          <w:szCs w:val="28"/>
        </w:rPr>
        <w:t xml:space="preserve">разположен </w:t>
      </w:r>
      <w:r w:rsidR="00D84A64" w:rsidRPr="00D84A64">
        <w:rPr>
          <w:rFonts w:ascii="Arial" w:hAnsi="Arial" w:cs="Arial"/>
          <w:sz w:val="28"/>
          <w:szCs w:val="28"/>
        </w:rPr>
        <w:t>южно от урегулирания имот;</w:t>
      </w:r>
    </w:p>
    <w:p w14:paraId="4C04868E" w14:textId="35618796" w:rsidR="00D84A64" w:rsidRDefault="00D84A64" w:rsidP="002C1E92">
      <w:pPr>
        <w:spacing w:after="0" w:line="240" w:lineRule="auto"/>
        <w:ind w:firstLine="708"/>
        <w:jc w:val="both"/>
        <w:rPr>
          <w:rFonts w:ascii="Arial" w:hAnsi="Arial" w:cs="Arial"/>
          <w:sz w:val="28"/>
          <w:szCs w:val="28"/>
        </w:rPr>
      </w:pPr>
      <w:r>
        <w:rPr>
          <w:rFonts w:ascii="Arial" w:hAnsi="Arial" w:cs="Arial"/>
          <w:sz w:val="28"/>
          <w:szCs w:val="28"/>
        </w:rPr>
        <w:t>Проектът за дренажна система да бъде разработен в пълнота</w:t>
      </w:r>
      <w:r w:rsidR="00090BBA">
        <w:rPr>
          <w:rFonts w:ascii="Arial" w:hAnsi="Arial" w:cs="Arial"/>
          <w:sz w:val="28"/>
          <w:szCs w:val="28"/>
        </w:rPr>
        <w:t>, с обхват и съдържание по Наредба № 4 за обхвата и съдържанието на инвестиционните проекти по част „ВК“ и да бъде придружен с обяснителна записка, технически изчисления, количествена и количествено- стойностна сметка за изпълнение на СМР, както и с техническа спецификация на предвидените за влагане строителни продукти</w:t>
      </w:r>
      <w:r w:rsidR="00063930">
        <w:rPr>
          <w:rFonts w:ascii="Arial" w:hAnsi="Arial" w:cs="Arial"/>
          <w:sz w:val="28"/>
          <w:szCs w:val="28"/>
        </w:rPr>
        <w:t xml:space="preserve"> за изпълнение на дренажа.</w:t>
      </w:r>
    </w:p>
    <w:p w14:paraId="05F954D2" w14:textId="77777777" w:rsidR="00D84A64" w:rsidRPr="009E1B6A" w:rsidRDefault="00D84A64" w:rsidP="002C1E92">
      <w:pPr>
        <w:spacing w:after="0" w:line="240" w:lineRule="auto"/>
        <w:ind w:firstLine="708"/>
        <w:jc w:val="both"/>
        <w:rPr>
          <w:rFonts w:ascii="Arial" w:hAnsi="Arial" w:cs="Arial"/>
          <w:sz w:val="28"/>
          <w:szCs w:val="28"/>
        </w:rPr>
      </w:pPr>
    </w:p>
    <w:p w14:paraId="78DE898E" w14:textId="6584F07A" w:rsidR="008876B7" w:rsidRPr="00E71317" w:rsidRDefault="009E1369" w:rsidP="002125EF">
      <w:pPr>
        <w:spacing w:after="0" w:line="240" w:lineRule="auto"/>
        <w:ind w:firstLine="708"/>
        <w:jc w:val="both"/>
        <w:rPr>
          <w:rFonts w:ascii="Arial" w:hAnsi="Arial" w:cs="Arial"/>
          <w:b/>
          <w:bCs/>
          <w:sz w:val="28"/>
          <w:szCs w:val="28"/>
        </w:rPr>
      </w:pPr>
      <w:bookmarkStart w:id="58" w:name="_Hlk194592323"/>
      <w:bookmarkStart w:id="59" w:name="_Hlk194592347"/>
      <w:r w:rsidRPr="00E71317">
        <w:rPr>
          <w:rFonts w:ascii="Arial" w:hAnsi="Arial" w:cs="Arial"/>
          <w:b/>
          <w:bCs/>
          <w:sz w:val="28"/>
          <w:szCs w:val="28"/>
        </w:rPr>
        <w:t>2.1.3.</w:t>
      </w:r>
      <w:r w:rsidR="00E80E35">
        <w:rPr>
          <w:rFonts w:ascii="Arial" w:hAnsi="Arial" w:cs="Arial"/>
          <w:b/>
          <w:bCs/>
          <w:sz w:val="28"/>
          <w:szCs w:val="28"/>
        </w:rPr>
        <w:t>8</w:t>
      </w:r>
      <w:r w:rsidRPr="00E71317">
        <w:rPr>
          <w:rFonts w:ascii="Arial" w:hAnsi="Arial" w:cs="Arial"/>
          <w:b/>
          <w:bCs/>
          <w:sz w:val="28"/>
          <w:szCs w:val="28"/>
        </w:rPr>
        <w:t xml:space="preserve">. </w:t>
      </w:r>
      <w:bookmarkEnd w:id="58"/>
      <w:r w:rsidRPr="00E71317">
        <w:rPr>
          <w:rFonts w:ascii="Arial" w:hAnsi="Arial" w:cs="Arial"/>
          <w:b/>
          <w:bCs/>
          <w:sz w:val="28"/>
          <w:szCs w:val="28"/>
        </w:rPr>
        <w:t xml:space="preserve">ЧАСТ„ВРЕМЕННА </w:t>
      </w:r>
      <w:bookmarkEnd w:id="59"/>
      <w:r w:rsidRPr="00E71317">
        <w:rPr>
          <w:rFonts w:ascii="Arial" w:hAnsi="Arial" w:cs="Arial"/>
          <w:b/>
          <w:bCs/>
          <w:sz w:val="28"/>
          <w:szCs w:val="28"/>
        </w:rPr>
        <w:t>ОРГАНИЗАЦИЯ И БЕЗОПАСНОСТ НА ДВИЖЕНИЕТО</w:t>
      </w:r>
      <w:r w:rsidR="00056679" w:rsidRPr="00E71317">
        <w:rPr>
          <w:rFonts w:ascii="Arial" w:hAnsi="Arial" w:cs="Arial"/>
          <w:b/>
          <w:bCs/>
          <w:sz w:val="28"/>
          <w:szCs w:val="28"/>
        </w:rPr>
        <w:t xml:space="preserve"> </w:t>
      </w:r>
      <w:r w:rsidR="00056679" w:rsidRPr="00E71317">
        <w:rPr>
          <w:rFonts w:ascii="Arial" w:hAnsi="Arial" w:cs="Arial"/>
          <w:b/>
          <w:bCs/>
          <w:sz w:val="28"/>
          <w:szCs w:val="28"/>
          <w:lang w:val="en-US"/>
        </w:rPr>
        <w:t>(</w:t>
      </w:r>
      <w:r w:rsidR="00056679" w:rsidRPr="00E71317">
        <w:rPr>
          <w:rFonts w:ascii="Arial" w:hAnsi="Arial" w:cs="Arial"/>
          <w:b/>
          <w:bCs/>
          <w:sz w:val="28"/>
          <w:szCs w:val="28"/>
        </w:rPr>
        <w:t>ВОБД</w:t>
      </w:r>
      <w:r w:rsidR="00056679" w:rsidRPr="00E71317">
        <w:rPr>
          <w:rFonts w:ascii="Arial" w:hAnsi="Arial" w:cs="Arial"/>
          <w:b/>
          <w:bCs/>
          <w:sz w:val="28"/>
          <w:szCs w:val="28"/>
          <w:lang w:val="en-US"/>
        </w:rPr>
        <w:t>)</w:t>
      </w:r>
      <w:r w:rsidRPr="00E71317">
        <w:rPr>
          <w:rFonts w:ascii="Arial" w:hAnsi="Arial" w:cs="Arial"/>
          <w:b/>
          <w:bCs/>
          <w:sz w:val="28"/>
          <w:szCs w:val="28"/>
        </w:rPr>
        <w:t>“</w:t>
      </w:r>
      <w:bookmarkStart w:id="60" w:name="_GoBack"/>
      <w:bookmarkEnd w:id="60"/>
    </w:p>
    <w:p w14:paraId="32922796" w14:textId="62E06149" w:rsidR="00056679" w:rsidRPr="00E71317" w:rsidRDefault="005B7316" w:rsidP="002C1E92">
      <w:pPr>
        <w:spacing w:after="0" w:line="240" w:lineRule="auto"/>
        <w:ind w:firstLine="708"/>
        <w:jc w:val="both"/>
        <w:rPr>
          <w:rFonts w:ascii="Arial" w:hAnsi="Arial" w:cs="Arial"/>
          <w:sz w:val="28"/>
          <w:szCs w:val="28"/>
        </w:rPr>
      </w:pPr>
      <w:r w:rsidRPr="00E71317">
        <w:rPr>
          <w:rFonts w:ascii="Arial" w:hAnsi="Arial" w:cs="Arial"/>
          <w:sz w:val="28"/>
          <w:szCs w:val="28"/>
        </w:rPr>
        <w:t>При</w:t>
      </w:r>
      <w:r w:rsidR="008876B7" w:rsidRPr="00E71317">
        <w:rPr>
          <w:rFonts w:ascii="Arial" w:hAnsi="Arial" w:cs="Arial"/>
          <w:sz w:val="28"/>
          <w:szCs w:val="28"/>
        </w:rPr>
        <w:t xml:space="preserve"> рехабилитацията на подходите към входовете и изходите в терена на НЦЗПБ, както и  при изграждането на някои участъци от оградата</w:t>
      </w:r>
      <w:r w:rsidRPr="00E71317">
        <w:rPr>
          <w:rFonts w:ascii="Arial" w:hAnsi="Arial" w:cs="Arial"/>
          <w:sz w:val="28"/>
          <w:szCs w:val="28"/>
        </w:rPr>
        <w:t>,</w:t>
      </w:r>
      <w:r w:rsidR="008876B7" w:rsidRPr="00E71317">
        <w:rPr>
          <w:rFonts w:ascii="Arial" w:hAnsi="Arial" w:cs="Arial"/>
          <w:sz w:val="28"/>
          <w:szCs w:val="28"/>
        </w:rPr>
        <w:t xml:space="preserve"> ще се наложат промени в установената организация на движение по улиците и тротоарите</w:t>
      </w:r>
      <w:r w:rsidRPr="00E71317">
        <w:rPr>
          <w:rFonts w:ascii="Arial" w:hAnsi="Arial" w:cs="Arial"/>
          <w:sz w:val="28"/>
          <w:szCs w:val="28"/>
        </w:rPr>
        <w:t>, граничещи с обекта</w:t>
      </w:r>
      <w:r w:rsidR="008876B7" w:rsidRPr="00E71317">
        <w:rPr>
          <w:rFonts w:ascii="Arial" w:hAnsi="Arial" w:cs="Arial"/>
          <w:sz w:val="28"/>
          <w:szCs w:val="28"/>
        </w:rPr>
        <w:t xml:space="preserve"> и </w:t>
      </w:r>
      <w:r w:rsidRPr="00E71317">
        <w:rPr>
          <w:rFonts w:ascii="Arial" w:hAnsi="Arial" w:cs="Arial"/>
          <w:sz w:val="28"/>
          <w:szCs w:val="28"/>
        </w:rPr>
        <w:t xml:space="preserve">ще възникне </w:t>
      </w:r>
      <w:r w:rsidR="008876B7" w:rsidRPr="00E71317">
        <w:rPr>
          <w:rFonts w:ascii="Arial" w:hAnsi="Arial" w:cs="Arial"/>
          <w:sz w:val="28"/>
          <w:szCs w:val="28"/>
        </w:rPr>
        <w:t>необходимост</w:t>
      </w:r>
      <w:r w:rsidRPr="00E71317">
        <w:rPr>
          <w:rFonts w:ascii="Arial" w:hAnsi="Arial" w:cs="Arial"/>
          <w:sz w:val="28"/>
          <w:szCs w:val="28"/>
        </w:rPr>
        <w:t xml:space="preserve"> от</w:t>
      </w:r>
      <w:r w:rsidR="008876B7" w:rsidRPr="00E71317">
        <w:rPr>
          <w:rFonts w:ascii="Arial" w:hAnsi="Arial" w:cs="Arial"/>
          <w:sz w:val="28"/>
          <w:szCs w:val="28"/>
        </w:rPr>
        <w:t>:</w:t>
      </w:r>
    </w:p>
    <w:p w14:paraId="2836DDA4" w14:textId="5501233B" w:rsidR="008876B7" w:rsidRPr="00E71317" w:rsidRDefault="005B7316" w:rsidP="008876B7">
      <w:pPr>
        <w:spacing w:after="0" w:line="240" w:lineRule="auto"/>
        <w:ind w:firstLine="708"/>
        <w:jc w:val="both"/>
        <w:rPr>
          <w:rFonts w:ascii="Arial" w:hAnsi="Arial" w:cs="Arial"/>
          <w:sz w:val="28"/>
          <w:szCs w:val="28"/>
        </w:rPr>
      </w:pPr>
      <w:r w:rsidRPr="00E71317">
        <w:rPr>
          <w:rFonts w:ascii="Arial" w:hAnsi="Arial" w:cs="Arial"/>
          <w:sz w:val="28"/>
          <w:szCs w:val="28"/>
        </w:rPr>
        <w:lastRenderedPageBreak/>
        <w:t>-</w:t>
      </w:r>
      <w:r w:rsidR="008876B7" w:rsidRPr="00E71317">
        <w:rPr>
          <w:rFonts w:ascii="Arial" w:hAnsi="Arial" w:cs="Arial"/>
          <w:sz w:val="28"/>
          <w:szCs w:val="28"/>
        </w:rPr>
        <w:t>сигнализация с пътни знаци,  и указателни табели  по време на строителството на обекта;</w:t>
      </w:r>
    </w:p>
    <w:p w14:paraId="4AB20FB0" w14:textId="2E5DF739" w:rsidR="008876B7" w:rsidRPr="00E71317" w:rsidRDefault="005B7316" w:rsidP="002C1E92">
      <w:pPr>
        <w:spacing w:after="0" w:line="240" w:lineRule="auto"/>
        <w:ind w:firstLine="708"/>
        <w:jc w:val="both"/>
        <w:rPr>
          <w:rFonts w:ascii="Arial" w:hAnsi="Arial" w:cs="Arial"/>
          <w:b/>
          <w:bCs/>
          <w:sz w:val="28"/>
          <w:szCs w:val="28"/>
        </w:rPr>
      </w:pPr>
      <w:r w:rsidRPr="00E71317">
        <w:rPr>
          <w:rFonts w:ascii="Arial" w:hAnsi="Arial" w:cs="Arial"/>
          <w:sz w:val="28"/>
          <w:szCs w:val="28"/>
        </w:rPr>
        <w:t>- поставяне на парапетни ограждения пред входовете/ изходите и ограждане на части от тротоарите за пешеходци и посетители на сградите на НЦЗПБ.</w:t>
      </w:r>
    </w:p>
    <w:p w14:paraId="0044E1B7" w14:textId="1FB04D54" w:rsidR="00FF305C" w:rsidRPr="00E71317" w:rsidRDefault="00056679" w:rsidP="005B7316">
      <w:pPr>
        <w:spacing w:after="0" w:line="240" w:lineRule="auto"/>
        <w:ind w:firstLine="708"/>
        <w:jc w:val="both"/>
        <w:rPr>
          <w:rFonts w:ascii="Arial" w:hAnsi="Arial" w:cs="Arial"/>
          <w:sz w:val="28"/>
          <w:szCs w:val="28"/>
        </w:rPr>
      </w:pPr>
      <w:r w:rsidRPr="00E71317">
        <w:rPr>
          <w:rFonts w:ascii="Arial" w:hAnsi="Arial" w:cs="Arial"/>
          <w:sz w:val="28"/>
          <w:szCs w:val="28"/>
        </w:rPr>
        <w:t>Част „</w:t>
      </w:r>
      <w:r w:rsidR="002C1E92" w:rsidRPr="00E71317">
        <w:rPr>
          <w:rFonts w:ascii="Arial" w:hAnsi="Arial" w:cs="Arial"/>
          <w:sz w:val="28"/>
          <w:szCs w:val="28"/>
        </w:rPr>
        <w:t xml:space="preserve"> Временна организация и безопасност на движението“</w:t>
      </w:r>
      <w:r w:rsidR="005B7316" w:rsidRPr="00E71317">
        <w:rPr>
          <w:rFonts w:ascii="Arial" w:hAnsi="Arial" w:cs="Arial"/>
          <w:sz w:val="28"/>
          <w:szCs w:val="28"/>
        </w:rPr>
        <w:t xml:space="preserve"> </w:t>
      </w:r>
      <w:r w:rsidRPr="00E71317">
        <w:rPr>
          <w:rFonts w:ascii="Arial" w:hAnsi="Arial" w:cs="Arial"/>
          <w:sz w:val="28"/>
          <w:szCs w:val="28"/>
        </w:rPr>
        <w:t xml:space="preserve">трябва да се разработи в съответствие с изискванията на </w:t>
      </w:r>
      <w:r w:rsidR="005B7316" w:rsidRPr="00E71317">
        <w:rPr>
          <w:rFonts w:ascii="Arial" w:hAnsi="Arial" w:cs="Arial"/>
          <w:sz w:val="28"/>
          <w:szCs w:val="28"/>
        </w:rPr>
        <w:t xml:space="preserve">общите технически нормативни документи и на </w:t>
      </w:r>
      <w:r w:rsidR="00C80EF0" w:rsidRPr="00E71317">
        <w:rPr>
          <w:rFonts w:ascii="Arial" w:hAnsi="Arial" w:cs="Arial"/>
          <w:sz w:val="28"/>
          <w:szCs w:val="28"/>
        </w:rPr>
        <w:t>Наредба №3 от 2010г. за временната организация на движението при извършване на строителни и монтажни работ</w:t>
      </w:r>
      <w:r w:rsidR="00497412">
        <w:rPr>
          <w:rFonts w:ascii="Arial" w:hAnsi="Arial" w:cs="Arial"/>
          <w:sz w:val="28"/>
          <w:szCs w:val="28"/>
        </w:rPr>
        <w:t>и</w:t>
      </w:r>
      <w:r w:rsidR="00C80EF0" w:rsidRPr="00E71317">
        <w:rPr>
          <w:rFonts w:ascii="Arial" w:hAnsi="Arial" w:cs="Arial"/>
          <w:sz w:val="28"/>
          <w:szCs w:val="28"/>
        </w:rPr>
        <w:t xml:space="preserve"> по пътищата и улиците</w:t>
      </w:r>
      <w:bookmarkStart w:id="61" w:name="_Hlk194669629"/>
      <w:r w:rsidR="00C80EF0" w:rsidRPr="00E71317">
        <w:rPr>
          <w:rFonts w:ascii="Arial" w:hAnsi="Arial" w:cs="Arial"/>
          <w:sz w:val="28"/>
          <w:szCs w:val="28"/>
        </w:rPr>
        <w:t xml:space="preserve"> </w:t>
      </w:r>
      <w:r w:rsidR="00C80EF0" w:rsidRPr="00E71317">
        <w:rPr>
          <w:rFonts w:ascii="Arial" w:hAnsi="Arial" w:cs="Arial"/>
          <w:sz w:val="28"/>
          <w:szCs w:val="28"/>
          <w:lang w:val="en-US"/>
        </w:rPr>
        <w:t>(</w:t>
      </w:r>
      <w:r w:rsidR="00C80EF0" w:rsidRPr="00E71317">
        <w:rPr>
          <w:rFonts w:ascii="Arial" w:hAnsi="Arial" w:cs="Arial"/>
          <w:sz w:val="28"/>
          <w:szCs w:val="28"/>
        </w:rPr>
        <w:t>Обн. ДВ. бр.74 от 2010г.</w:t>
      </w:r>
      <w:r w:rsidR="00C80EF0" w:rsidRPr="00E71317">
        <w:rPr>
          <w:rFonts w:ascii="Arial" w:hAnsi="Arial" w:cs="Arial"/>
          <w:sz w:val="28"/>
          <w:szCs w:val="28"/>
          <w:lang w:val="en-US"/>
        </w:rPr>
        <w:t>)</w:t>
      </w:r>
      <w:r w:rsidR="00C80EF0" w:rsidRPr="00E71317">
        <w:rPr>
          <w:rFonts w:ascii="Arial" w:hAnsi="Arial" w:cs="Arial"/>
          <w:sz w:val="28"/>
          <w:szCs w:val="28"/>
        </w:rPr>
        <w:t>;</w:t>
      </w:r>
      <w:bookmarkEnd w:id="61"/>
    </w:p>
    <w:p w14:paraId="5971E677" w14:textId="7707F115" w:rsidR="00576443" w:rsidRPr="00E71317" w:rsidRDefault="005B7316" w:rsidP="00576443">
      <w:pPr>
        <w:numPr>
          <w:ilvl w:val="0"/>
          <w:numId w:val="2"/>
        </w:numPr>
        <w:spacing w:after="0" w:line="240" w:lineRule="auto"/>
        <w:ind w:left="0" w:firstLine="567"/>
        <w:jc w:val="both"/>
        <w:rPr>
          <w:rFonts w:ascii="Arial" w:hAnsi="Arial" w:cs="Arial"/>
          <w:color w:val="000000"/>
          <w:sz w:val="28"/>
          <w:szCs w:val="28"/>
        </w:rPr>
      </w:pPr>
      <w:r w:rsidRPr="00E71317">
        <w:rPr>
          <w:rFonts w:ascii="Arial" w:hAnsi="Arial" w:cs="Arial"/>
          <w:color w:val="000000"/>
          <w:sz w:val="28"/>
          <w:szCs w:val="28"/>
          <w:shd w:val="clear" w:color="auto" w:fill="FFFFFF"/>
        </w:rPr>
        <w:t xml:space="preserve"> Проектът да се разработи в обхват и съдържание </w:t>
      </w:r>
      <w:r w:rsidR="00576443" w:rsidRPr="00E71317">
        <w:rPr>
          <w:rFonts w:ascii="Arial" w:hAnsi="Arial" w:cs="Arial"/>
          <w:color w:val="000000"/>
          <w:sz w:val="28"/>
          <w:szCs w:val="28"/>
          <w:shd w:val="clear" w:color="auto" w:fill="FFFFFF"/>
        </w:rPr>
        <w:t xml:space="preserve">по </w:t>
      </w:r>
      <w:r w:rsidR="00576443" w:rsidRPr="00E71317">
        <w:rPr>
          <w:rFonts w:ascii="Arial" w:hAnsi="Arial" w:cs="Arial"/>
          <w:color w:val="000000"/>
          <w:sz w:val="28"/>
          <w:szCs w:val="28"/>
        </w:rPr>
        <w:t>Наредба № 4 от 2001 г. за обхвата и съдържанието на инвестиционните проекти;</w:t>
      </w:r>
      <w:r w:rsidR="000C766B" w:rsidRPr="00E71317">
        <w:rPr>
          <w:rFonts w:ascii="Arial" w:hAnsi="Arial" w:cs="Arial"/>
          <w:color w:val="000000"/>
          <w:sz w:val="28"/>
          <w:szCs w:val="28"/>
        </w:rPr>
        <w:t>. Проектът трябва да бъде окомплектован с количествена и количествено- стойностна сметка.</w:t>
      </w:r>
    </w:p>
    <w:p w14:paraId="06B89B75" w14:textId="36B891C6" w:rsidR="0019437B" w:rsidRPr="00E71317" w:rsidRDefault="0019437B" w:rsidP="0019437B">
      <w:pPr>
        <w:spacing w:after="0" w:line="240" w:lineRule="auto"/>
        <w:ind w:firstLine="709"/>
        <w:jc w:val="both"/>
        <w:rPr>
          <w:rFonts w:ascii="Arial" w:hAnsi="Arial" w:cs="Arial"/>
          <w:color w:val="000000"/>
          <w:sz w:val="28"/>
          <w:szCs w:val="28"/>
        </w:rPr>
      </w:pPr>
      <w:r w:rsidRPr="00E71317">
        <w:rPr>
          <w:rFonts w:ascii="Arial" w:hAnsi="Arial" w:cs="Arial"/>
          <w:color w:val="000000"/>
          <w:sz w:val="28"/>
          <w:szCs w:val="28"/>
        </w:rPr>
        <w:t xml:space="preserve">Проектът за ВОБД трябва да бъде съгласуван с Дирекция „Управление и анализ на трафика” на Столична община и с </w:t>
      </w:r>
      <w:r w:rsidR="003C6BEC">
        <w:rPr>
          <w:rFonts w:ascii="Arial" w:hAnsi="Arial" w:cs="Arial"/>
          <w:color w:val="000000"/>
          <w:sz w:val="28"/>
          <w:szCs w:val="28"/>
        </w:rPr>
        <w:t xml:space="preserve">Дирекция </w:t>
      </w:r>
      <w:r w:rsidRPr="00E71317">
        <w:rPr>
          <w:rFonts w:ascii="Arial" w:hAnsi="Arial" w:cs="Arial"/>
          <w:color w:val="000000"/>
          <w:sz w:val="28"/>
          <w:szCs w:val="28"/>
        </w:rPr>
        <w:t>„Пътна полиция” на СДВР.</w:t>
      </w:r>
    </w:p>
    <w:p w14:paraId="4BE98404" w14:textId="01A3470A" w:rsidR="00C80EF0" w:rsidRPr="00E71317" w:rsidRDefault="00C80EF0" w:rsidP="0019437B">
      <w:pPr>
        <w:spacing w:after="0" w:line="240" w:lineRule="auto"/>
        <w:ind w:firstLine="709"/>
        <w:jc w:val="both"/>
        <w:rPr>
          <w:rFonts w:ascii="Arial" w:hAnsi="Arial" w:cs="Arial"/>
          <w:sz w:val="28"/>
          <w:szCs w:val="28"/>
          <w:lang w:val="en-US"/>
        </w:rPr>
      </w:pPr>
    </w:p>
    <w:p w14:paraId="58F7897C" w14:textId="43EEF179" w:rsidR="009E1369" w:rsidRPr="00E71317" w:rsidRDefault="00D559D2" w:rsidP="002C1E92">
      <w:pPr>
        <w:spacing w:after="0" w:line="240" w:lineRule="auto"/>
        <w:ind w:left="567"/>
        <w:jc w:val="both"/>
        <w:rPr>
          <w:rFonts w:ascii="Arial" w:hAnsi="Arial" w:cs="Arial"/>
          <w:sz w:val="28"/>
          <w:szCs w:val="28"/>
        </w:rPr>
      </w:pPr>
      <w:bookmarkStart w:id="62" w:name="_Hlk194592601"/>
      <w:r w:rsidRPr="00E71317">
        <w:rPr>
          <w:rFonts w:ascii="Arial" w:hAnsi="Arial" w:cs="Arial"/>
          <w:b/>
          <w:bCs/>
          <w:sz w:val="28"/>
          <w:szCs w:val="28"/>
        </w:rPr>
        <w:t>2.1.3.</w:t>
      </w:r>
      <w:r w:rsidR="00E80E35">
        <w:rPr>
          <w:rFonts w:ascii="Arial" w:hAnsi="Arial" w:cs="Arial"/>
          <w:b/>
          <w:bCs/>
          <w:sz w:val="28"/>
          <w:szCs w:val="28"/>
        </w:rPr>
        <w:t>9</w:t>
      </w:r>
      <w:r w:rsidRPr="00E71317">
        <w:rPr>
          <w:rFonts w:ascii="Arial" w:hAnsi="Arial" w:cs="Arial"/>
          <w:b/>
          <w:bCs/>
          <w:sz w:val="28"/>
          <w:szCs w:val="28"/>
        </w:rPr>
        <w:t xml:space="preserve">. </w:t>
      </w:r>
      <w:bookmarkEnd w:id="62"/>
      <w:r w:rsidRPr="00E71317">
        <w:rPr>
          <w:rFonts w:ascii="Arial" w:hAnsi="Arial" w:cs="Arial"/>
          <w:b/>
          <w:bCs/>
          <w:sz w:val="28"/>
          <w:szCs w:val="28"/>
        </w:rPr>
        <w:t>ЧАСТ„СМЕТНА ДОКУМЕНТАЦИЯ“</w:t>
      </w:r>
    </w:p>
    <w:p w14:paraId="3F9D4167" w14:textId="238098F3" w:rsidR="00D559D2" w:rsidRPr="00E71317" w:rsidRDefault="00D559D2" w:rsidP="000C766B">
      <w:pPr>
        <w:spacing w:line="240" w:lineRule="auto"/>
        <w:ind w:firstLine="567"/>
        <w:jc w:val="both"/>
        <w:rPr>
          <w:rFonts w:ascii="Arial" w:hAnsi="Arial" w:cs="Arial"/>
          <w:sz w:val="28"/>
          <w:szCs w:val="28"/>
        </w:rPr>
      </w:pPr>
      <w:r w:rsidRPr="00E71317">
        <w:rPr>
          <w:rFonts w:ascii="Arial" w:hAnsi="Arial" w:cs="Arial"/>
          <w:sz w:val="28"/>
          <w:szCs w:val="28"/>
        </w:rPr>
        <w:t>В част „</w:t>
      </w:r>
      <w:r w:rsidR="00015137">
        <w:rPr>
          <w:rFonts w:ascii="Arial" w:hAnsi="Arial" w:cs="Arial"/>
          <w:sz w:val="28"/>
          <w:szCs w:val="28"/>
        </w:rPr>
        <w:t xml:space="preserve"> С</w:t>
      </w:r>
      <w:r w:rsidRPr="00E71317">
        <w:rPr>
          <w:rFonts w:ascii="Arial" w:hAnsi="Arial" w:cs="Arial"/>
          <w:sz w:val="28"/>
          <w:szCs w:val="28"/>
        </w:rPr>
        <w:t>метна документация” трябва да бъдат систематизирани</w:t>
      </w:r>
      <w:r w:rsidR="000E0887">
        <w:rPr>
          <w:rFonts w:ascii="Arial" w:hAnsi="Arial" w:cs="Arial"/>
          <w:sz w:val="28"/>
          <w:szCs w:val="28"/>
        </w:rPr>
        <w:t xml:space="preserve"> </w:t>
      </w:r>
      <w:r w:rsidRPr="00E71317">
        <w:rPr>
          <w:rFonts w:ascii="Arial" w:hAnsi="Arial" w:cs="Arial"/>
          <w:sz w:val="28"/>
          <w:szCs w:val="28"/>
        </w:rPr>
        <w:t xml:space="preserve">разработените подробни количествени и количествено-стойностни сметки по всички проектни части, както и </w:t>
      </w:r>
      <w:r w:rsidR="000C766B" w:rsidRPr="00E71317">
        <w:rPr>
          <w:rFonts w:ascii="Arial" w:hAnsi="Arial" w:cs="Arial"/>
          <w:sz w:val="28"/>
          <w:szCs w:val="28"/>
        </w:rPr>
        <w:t>технически</w:t>
      </w:r>
      <w:r w:rsidR="000E0887">
        <w:rPr>
          <w:rFonts w:ascii="Arial" w:hAnsi="Arial" w:cs="Arial"/>
          <w:sz w:val="28"/>
          <w:szCs w:val="28"/>
        </w:rPr>
        <w:t>те</w:t>
      </w:r>
      <w:r w:rsidR="000C766B" w:rsidRPr="00E71317">
        <w:rPr>
          <w:rFonts w:ascii="Arial" w:hAnsi="Arial" w:cs="Arial"/>
          <w:sz w:val="28"/>
          <w:szCs w:val="28"/>
        </w:rPr>
        <w:t xml:space="preserve"> </w:t>
      </w:r>
      <w:r w:rsidRPr="00E71317">
        <w:rPr>
          <w:rFonts w:ascii="Arial" w:hAnsi="Arial" w:cs="Arial"/>
          <w:sz w:val="28"/>
          <w:szCs w:val="28"/>
        </w:rPr>
        <w:t>спе</w:t>
      </w:r>
      <w:r w:rsidR="000E0887">
        <w:rPr>
          <w:rFonts w:ascii="Arial" w:hAnsi="Arial" w:cs="Arial"/>
          <w:sz w:val="28"/>
          <w:szCs w:val="28"/>
        </w:rPr>
        <w:t>ц</w:t>
      </w:r>
      <w:r w:rsidRPr="00E71317">
        <w:rPr>
          <w:rFonts w:ascii="Arial" w:hAnsi="Arial" w:cs="Arial"/>
          <w:sz w:val="28"/>
          <w:szCs w:val="28"/>
        </w:rPr>
        <w:t xml:space="preserve">ификации на предвидените за влагане строителни продукти. </w:t>
      </w:r>
    </w:p>
    <w:p w14:paraId="2908F64E" w14:textId="050A82D4" w:rsidR="000E0887" w:rsidRDefault="00D559D2" w:rsidP="000C766B">
      <w:pPr>
        <w:spacing w:line="240" w:lineRule="auto"/>
        <w:jc w:val="both"/>
        <w:rPr>
          <w:rFonts w:ascii="Arial" w:hAnsi="Arial" w:cs="Arial"/>
          <w:sz w:val="28"/>
          <w:szCs w:val="28"/>
        </w:rPr>
      </w:pPr>
      <w:r w:rsidRPr="00E71317">
        <w:rPr>
          <w:rFonts w:ascii="Arial" w:hAnsi="Arial" w:cs="Arial"/>
          <w:sz w:val="28"/>
          <w:szCs w:val="28"/>
        </w:rPr>
        <w:tab/>
        <w:t>В част „</w:t>
      </w:r>
      <w:r w:rsidR="00C72D45">
        <w:rPr>
          <w:rFonts w:ascii="Arial" w:hAnsi="Arial" w:cs="Arial"/>
          <w:sz w:val="28"/>
          <w:szCs w:val="28"/>
        </w:rPr>
        <w:t>С</w:t>
      </w:r>
      <w:r w:rsidRPr="00E71317">
        <w:rPr>
          <w:rFonts w:ascii="Arial" w:hAnsi="Arial" w:cs="Arial"/>
          <w:sz w:val="28"/>
          <w:szCs w:val="28"/>
        </w:rPr>
        <w:t xml:space="preserve">метна документация” задължително трябва да има раздели „Демонтажни работи”. </w:t>
      </w:r>
    </w:p>
    <w:p w14:paraId="617F9DA6" w14:textId="57DDCEFF" w:rsidR="000C766B" w:rsidRPr="00E71317" w:rsidRDefault="00D559D2" w:rsidP="000E0887">
      <w:pPr>
        <w:spacing w:line="240" w:lineRule="auto"/>
        <w:ind w:firstLine="708"/>
        <w:jc w:val="both"/>
        <w:rPr>
          <w:rFonts w:ascii="Arial" w:hAnsi="Arial" w:cs="Arial"/>
          <w:sz w:val="28"/>
          <w:szCs w:val="28"/>
        </w:rPr>
      </w:pPr>
      <w:r w:rsidRPr="00E71317">
        <w:rPr>
          <w:rFonts w:ascii="Arial" w:hAnsi="Arial" w:cs="Arial"/>
          <w:sz w:val="28"/>
          <w:szCs w:val="28"/>
        </w:rPr>
        <w:t>Образуваните в следствие демонтаж и/или изпълнение на строително-монтажни работи количества строителни отпадъци трябва да бъдат посочени диференцирано по видове в съответствие с класификацията на строителните отпадъци съгласно наредбата по чл. 3 ал.1 от ЗУО (Наредба за управление на строителните отпадъци и за влагане на рециклирани строителни материали). В тази част изрично трябва да бъдат описани количеството и видът на предвидените за  влагане рециклирани материали</w:t>
      </w:r>
      <w:r w:rsidR="000E0887">
        <w:rPr>
          <w:rFonts w:ascii="Arial" w:hAnsi="Arial" w:cs="Arial"/>
          <w:sz w:val="28"/>
          <w:szCs w:val="28"/>
        </w:rPr>
        <w:t>.</w:t>
      </w:r>
      <w:r w:rsidRPr="00E71317">
        <w:rPr>
          <w:rFonts w:ascii="Arial" w:hAnsi="Arial" w:cs="Arial"/>
          <w:sz w:val="28"/>
          <w:szCs w:val="28"/>
        </w:rPr>
        <w:t xml:space="preserve">  </w:t>
      </w:r>
    </w:p>
    <w:p w14:paraId="0EE2EEF4" w14:textId="5A8312AB" w:rsidR="00D559D2" w:rsidRPr="00E71317" w:rsidRDefault="00D559D2" w:rsidP="000C766B">
      <w:pPr>
        <w:spacing w:line="240" w:lineRule="auto"/>
        <w:ind w:firstLine="708"/>
        <w:jc w:val="both"/>
        <w:rPr>
          <w:rFonts w:ascii="Arial" w:hAnsi="Arial" w:cs="Arial"/>
          <w:sz w:val="28"/>
          <w:szCs w:val="28"/>
        </w:rPr>
      </w:pPr>
      <w:r w:rsidRPr="00E71317">
        <w:rPr>
          <w:rFonts w:ascii="Arial" w:hAnsi="Arial" w:cs="Arial"/>
          <w:sz w:val="28"/>
          <w:szCs w:val="28"/>
        </w:rPr>
        <w:t>Данните от част „</w:t>
      </w:r>
      <w:r w:rsidR="00C72D45">
        <w:rPr>
          <w:rFonts w:ascii="Arial" w:hAnsi="Arial" w:cs="Arial"/>
          <w:sz w:val="28"/>
          <w:szCs w:val="28"/>
        </w:rPr>
        <w:t>С</w:t>
      </w:r>
      <w:r w:rsidRPr="00E71317">
        <w:rPr>
          <w:rFonts w:ascii="Arial" w:hAnsi="Arial" w:cs="Arial"/>
          <w:sz w:val="28"/>
          <w:szCs w:val="28"/>
        </w:rPr>
        <w:t>метна документация” трябва да бъдат достатъчни за изготвяне на План за управление на строителните отпадъци.</w:t>
      </w:r>
    </w:p>
    <w:p w14:paraId="32F5B4A6" w14:textId="491EE3BA" w:rsidR="00D559D2" w:rsidRPr="00E71317" w:rsidRDefault="00D559D2" w:rsidP="000C766B">
      <w:pPr>
        <w:spacing w:line="240" w:lineRule="auto"/>
        <w:jc w:val="both"/>
        <w:rPr>
          <w:rFonts w:ascii="Arial" w:hAnsi="Arial" w:cs="Arial"/>
          <w:sz w:val="28"/>
          <w:szCs w:val="28"/>
        </w:rPr>
      </w:pPr>
      <w:r w:rsidRPr="00E71317">
        <w:rPr>
          <w:rFonts w:ascii="Arial" w:hAnsi="Arial" w:cs="Arial"/>
          <w:sz w:val="28"/>
          <w:szCs w:val="28"/>
        </w:rPr>
        <w:tab/>
        <w:t>В част „</w:t>
      </w:r>
      <w:r w:rsidR="00C72D45">
        <w:rPr>
          <w:rFonts w:ascii="Arial" w:hAnsi="Arial" w:cs="Arial"/>
          <w:sz w:val="28"/>
          <w:szCs w:val="28"/>
        </w:rPr>
        <w:t>С</w:t>
      </w:r>
      <w:r w:rsidRPr="00E71317">
        <w:rPr>
          <w:rFonts w:ascii="Arial" w:hAnsi="Arial" w:cs="Arial"/>
          <w:sz w:val="28"/>
          <w:szCs w:val="28"/>
        </w:rPr>
        <w:t xml:space="preserve">метна документация” трябва да бъдат включени и описани разходите  за всички проби и изпитвания по време на </w:t>
      </w:r>
      <w:r w:rsidRPr="00E71317">
        <w:rPr>
          <w:rFonts w:ascii="Arial" w:hAnsi="Arial" w:cs="Arial"/>
          <w:sz w:val="28"/>
          <w:szCs w:val="28"/>
        </w:rPr>
        <w:lastRenderedPageBreak/>
        <w:t>изпълнението, нормативно определени като задължителни</w:t>
      </w:r>
      <w:r w:rsidR="000E0887">
        <w:rPr>
          <w:rFonts w:ascii="Arial" w:hAnsi="Arial" w:cs="Arial"/>
          <w:sz w:val="28"/>
          <w:szCs w:val="28"/>
        </w:rPr>
        <w:t xml:space="preserve"> за приемане</w:t>
      </w:r>
      <w:r w:rsidR="0001727E">
        <w:rPr>
          <w:rFonts w:ascii="Arial" w:hAnsi="Arial" w:cs="Arial"/>
          <w:sz w:val="28"/>
          <w:szCs w:val="28"/>
        </w:rPr>
        <w:t xml:space="preserve"> на изпълнените СМР</w:t>
      </w:r>
      <w:r w:rsidRPr="00E71317">
        <w:rPr>
          <w:rFonts w:ascii="Arial" w:hAnsi="Arial" w:cs="Arial"/>
          <w:sz w:val="28"/>
          <w:szCs w:val="28"/>
        </w:rPr>
        <w:t>, както и определени за извършване  в изготвената проектна документация.</w:t>
      </w:r>
    </w:p>
    <w:p w14:paraId="17200C04" w14:textId="45C75A6E" w:rsidR="00D559D2" w:rsidRPr="00E71317" w:rsidRDefault="00D559D2" w:rsidP="000C766B">
      <w:pPr>
        <w:spacing w:line="240" w:lineRule="auto"/>
        <w:jc w:val="both"/>
        <w:rPr>
          <w:rFonts w:ascii="Arial" w:hAnsi="Arial" w:cs="Arial"/>
          <w:sz w:val="28"/>
          <w:szCs w:val="28"/>
        </w:rPr>
      </w:pPr>
      <w:r w:rsidRPr="00E71317">
        <w:rPr>
          <w:rFonts w:ascii="Arial" w:hAnsi="Arial" w:cs="Arial"/>
          <w:sz w:val="28"/>
          <w:szCs w:val="28"/>
        </w:rPr>
        <w:tab/>
        <w:t>Част „</w:t>
      </w:r>
      <w:r w:rsidR="00C72D45">
        <w:rPr>
          <w:rFonts w:ascii="Arial" w:hAnsi="Arial" w:cs="Arial"/>
          <w:sz w:val="28"/>
          <w:szCs w:val="28"/>
        </w:rPr>
        <w:t>С</w:t>
      </w:r>
      <w:r w:rsidRPr="00E71317">
        <w:rPr>
          <w:rFonts w:ascii="Arial" w:hAnsi="Arial" w:cs="Arial"/>
          <w:sz w:val="28"/>
          <w:szCs w:val="28"/>
        </w:rPr>
        <w:t xml:space="preserve">метна документация” трябва да бъде разделена </w:t>
      </w:r>
      <w:r w:rsidR="007840DE">
        <w:rPr>
          <w:rFonts w:ascii="Arial" w:hAnsi="Arial" w:cs="Arial"/>
          <w:sz w:val="28"/>
          <w:szCs w:val="28"/>
        </w:rPr>
        <w:t xml:space="preserve">части, отговарящи на предвидените </w:t>
      </w:r>
      <w:r w:rsidRPr="00E71317">
        <w:rPr>
          <w:rFonts w:ascii="Arial" w:hAnsi="Arial" w:cs="Arial"/>
          <w:sz w:val="28"/>
          <w:szCs w:val="28"/>
        </w:rPr>
        <w:t>етапи на изпълнение</w:t>
      </w:r>
      <w:r w:rsidR="007840DE">
        <w:rPr>
          <w:rFonts w:ascii="Arial" w:hAnsi="Arial" w:cs="Arial"/>
          <w:sz w:val="28"/>
          <w:szCs w:val="28"/>
        </w:rPr>
        <w:t>/</w:t>
      </w:r>
      <w:r w:rsidRPr="00E71317">
        <w:rPr>
          <w:rFonts w:ascii="Arial" w:hAnsi="Arial" w:cs="Arial"/>
          <w:sz w:val="28"/>
          <w:szCs w:val="28"/>
        </w:rPr>
        <w:t xml:space="preserve"> въвеждане в експлоатация</w:t>
      </w:r>
      <w:r w:rsidR="007840DE">
        <w:rPr>
          <w:rFonts w:ascii="Arial" w:hAnsi="Arial" w:cs="Arial"/>
          <w:sz w:val="28"/>
          <w:szCs w:val="28"/>
        </w:rPr>
        <w:t>, така, че Възложителят  да планира своевременно необходимите бюджетни средства за изпълнение.</w:t>
      </w:r>
    </w:p>
    <w:p w14:paraId="2C586F63" w14:textId="5E779E53" w:rsidR="00D559D2" w:rsidRPr="00E71317" w:rsidRDefault="00D559D2" w:rsidP="000C766B">
      <w:pPr>
        <w:spacing w:line="240" w:lineRule="auto"/>
        <w:jc w:val="both"/>
        <w:rPr>
          <w:rFonts w:ascii="Arial" w:hAnsi="Arial" w:cs="Arial"/>
          <w:sz w:val="28"/>
          <w:szCs w:val="28"/>
        </w:rPr>
      </w:pPr>
      <w:r w:rsidRPr="00E71317">
        <w:rPr>
          <w:rFonts w:ascii="Arial" w:hAnsi="Arial" w:cs="Arial"/>
          <w:sz w:val="28"/>
          <w:szCs w:val="28"/>
        </w:rPr>
        <w:tab/>
        <w:t>В описанията на видовете строително-монтажни работи и на съоръженията и техните компоненти  трябва да се избягва употребата на  фирмени наименования  и да се използват описания с техническите данни на продуктите и съоръженията както и неутрални, научни и/или нормативно определени наименования.</w:t>
      </w:r>
    </w:p>
    <w:p w14:paraId="57B5E941" w14:textId="1E90F8B3" w:rsidR="00D559D2" w:rsidRPr="00E71317" w:rsidRDefault="00677DA0" w:rsidP="007B2330">
      <w:pPr>
        <w:spacing w:line="240" w:lineRule="auto"/>
        <w:ind w:firstLine="708"/>
        <w:jc w:val="both"/>
        <w:rPr>
          <w:rFonts w:ascii="Arial" w:hAnsi="Arial" w:cs="Arial"/>
          <w:b/>
          <w:bCs/>
          <w:sz w:val="28"/>
          <w:szCs w:val="28"/>
        </w:rPr>
      </w:pPr>
      <w:r w:rsidRPr="00E71317">
        <w:rPr>
          <w:rFonts w:ascii="Arial" w:hAnsi="Arial" w:cs="Arial"/>
          <w:b/>
          <w:bCs/>
          <w:sz w:val="28"/>
          <w:szCs w:val="28"/>
        </w:rPr>
        <w:t>2.1.3.</w:t>
      </w:r>
      <w:r w:rsidR="00E80E35">
        <w:rPr>
          <w:rFonts w:ascii="Arial" w:hAnsi="Arial" w:cs="Arial"/>
          <w:b/>
          <w:bCs/>
          <w:sz w:val="28"/>
          <w:szCs w:val="28"/>
        </w:rPr>
        <w:t>10</w:t>
      </w:r>
      <w:r w:rsidRPr="00E71317">
        <w:rPr>
          <w:rFonts w:ascii="Arial" w:hAnsi="Arial" w:cs="Arial"/>
          <w:b/>
          <w:bCs/>
          <w:sz w:val="28"/>
          <w:szCs w:val="28"/>
        </w:rPr>
        <w:t xml:space="preserve">. </w:t>
      </w:r>
      <w:r w:rsidR="00D559D2" w:rsidRPr="00E71317">
        <w:rPr>
          <w:rFonts w:ascii="Arial" w:hAnsi="Arial" w:cs="Arial"/>
          <w:b/>
          <w:bCs/>
          <w:sz w:val="28"/>
          <w:szCs w:val="28"/>
        </w:rPr>
        <w:t>ПЛАН ЗА БЕЗОПАСНОСТ И ЗДРАВЕ</w:t>
      </w:r>
    </w:p>
    <w:p w14:paraId="4DB5C9E6" w14:textId="77777777" w:rsidR="00D559D2" w:rsidRPr="00E71317" w:rsidRDefault="00D559D2" w:rsidP="000C766B">
      <w:pPr>
        <w:spacing w:line="240" w:lineRule="auto"/>
        <w:jc w:val="both"/>
        <w:rPr>
          <w:rFonts w:ascii="Arial" w:hAnsi="Arial" w:cs="Arial"/>
          <w:sz w:val="28"/>
          <w:szCs w:val="28"/>
        </w:rPr>
      </w:pPr>
      <w:r w:rsidRPr="00E71317">
        <w:rPr>
          <w:rFonts w:ascii="Arial" w:hAnsi="Arial" w:cs="Arial"/>
          <w:sz w:val="28"/>
          <w:szCs w:val="28"/>
        </w:rPr>
        <w:tab/>
        <w:t>Планът за безопасност и здраве трябва да бъде разработен в съответствие с изискванията на „Наредба № 2 за минималните изисквания за здравословни и безопасни  условия на труд при извършване на строителни и монтажни работи” (ДВ бр.37/2004г., попр. ДВ бр.98/2004г) и следва да съдържа:</w:t>
      </w:r>
    </w:p>
    <w:p w14:paraId="520F647B" w14:textId="77777777" w:rsidR="00D559D2" w:rsidRPr="00E71317" w:rsidRDefault="00D559D2" w:rsidP="000C766B">
      <w:pPr>
        <w:spacing w:line="240" w:lineRule="auto"/>
        <w:jc w:val="both"/>
        <w:rPr>
          <w:rFonts w:ascii="Arial" w:hAnsi="Arial" w:cs="Arial"/>
          <w:sz w:val="28"/>
          <w:szCs w:val="28"/>
        </w:rPr>
      </w:pPr>
      <w:r w:rsidRPr="00E71317">
        <w:rPr>
          <w:rFonts w:ascii="Arial" w:hAnsi="Arial" w:cs="Arial"/>
          <w:sz w:val="28"/>
          <w:szCs w:val="28"/>
        </w:rPr>
        <w:tab/>
        <w:t>-Обяснителна записка и графични материали с  мерки за безопасност на строителното изпълнение, както следва:</w:t>
      </w:r>
    </w:p>
    <w:p w14:paraId="5228E980" w14:textId="77777777" w:rsidR="00E80E35" w:rsidRDefault="00D559D2" w:rsidP="00E80E35">
      <w:pPr>
        <w:spacing w:after="0" w:line="240" w:lineRule="auto"/>
        <w:ind w:firstLine="708"/>
        <w:jc w:val="both"/>
        <w:rPr>
          <w:rFonts w:ascii="Arial" w:hAnsi="Arial" w:cs="Arial"/>
          <w:sz w:val="28"/>
          <w:szCs w:val="28"/>
        </w:rPr>
      </w:pPr>
      <w:r w:rsidRPr="00E71317">
        <w:rPr>
          <w:rFonts w:ascii="Arial" w:hAnsi="Arial" w:cs="Arial"/>
          <w:sz w:val="28"/>
          <w:szCs w:val="28"/>
        </w:rPr>
        <w:t xml:space="preserve">-Организационен план с нанесена предвидената строителна техника; </w:t>
      </w:r>
      <w:r w:rsidRPr="00E71317">
        <w:rPr>
          <w:rFonts w:ascii="Arial" w:hAnsi="Arial" w:cs="Arial"/>
          <w:sz w:val="28"/>
          <w:szCs w:val="28"/>
        </w:rPr>
        <w:tab/>
      </w:r>
    </w:p>
    <w:p w14:paraId="338E9A0D" w14:textId="652EDEDE" w:rsidR="00D559D2" w:rsidRPr="00E71317" w:rsidRDefault="00D559D2" w:rsidP="00E80E35">
      <w:pPr>
        <w:spacing w:after="0" w:line="240" w:lineRule="auto"/>
        <w:ind w:firstLine="708"/>
        <w:jc w:val="both"/>
        <w:rPr>
          <w:rFonts w:ascii="Arial" w:hAnsi="Arial" w:cs="Arial"/>
          <w:sz w:val="28"/>
          <w:szCs w:val="28"/>
        </w:rPr>
      </w:pPr>
      <w:r w:rsidRPr="00E71317">
        <w:rPr>
          <w:rFonts w:ascii="Arial" w:hAnsi="Arial" w:cs="Arial"/>
          <w:sz w:val="28"/>
          <w:szCs w:val="28"/>
        </w:rPr>
        <w:t xml:space="preserve">-Строително-ситуационен план с нанесени прилежаща техническа инфраструктура, изходни данни със съответния цвят, съгласно приетите обозначения на проводите по Приложение №2 към чл. 69 от Наредба №8 от 14.06.2001 г. за обема и съдържанието на устройствените планове; </w:t>
      </w:r>
    </w:p>
    <w:p w14:paraId="00B8B6A0" w14:textId="77777777" w:rsidR="00D559D2" w:rsidRPr="00E71317" w:rsidRDefault="00D559D2" w:rsidP="00E80E35">
      <w:pPr>
        <w:spacing w:after="0" w:line="240" w:lineRule="auto"/>
        <w:jc w:val="both"/>
        <w:rPr>
          <w:rFonts w:ascii="Arial" w:hAnsi="Arial" w:cs="Arial"/>
          <w:sz w:val="28"/>
          <w:szCs w:val="28"/>
        </w:rPr>
      </w:pPr>
      <w:r w:rsidRPr="00E71317">
        <w:rPr>
          <w:rFonts w:ascii="Arial" w:hAnsi="Arial" w:cs="Arial"/>
          <w:sz w:val="28"/>
          <w:szCs w:val="28"/>
        </w:rPr>
        <w:t xml:space="preserve">-План за предотвратяване и ликвидиране на пожари и аварии и за евакуация на работещите и намиращите се на строителната площадка; </w:t>
      </w:r>
      <w:r w:rsidRPr="00E71317">
        <w:rPr>
          <w:rFonts w:ascii="Arial" w:hAnsi="Arial" w:cs="Arial"/>
          <w:sz w:val="28"/>
          <w:szCs w:val="28"/>
        </w:rPr>
        <w:tab/>
      </w:r>
    </w:p>
    <w:p w14:paraId="4942B9B1" w14:textId="77777777" w:rsidR="00D559D2" w:rsidRPr="00E71317" w:rsidRDefault="00D559D2" w:rsidP="00E80E35">
      <w:pPr>
        <w:spacing w:after="0" w:line="240" w:lineRule="auto"/>
        <w:jc w:val="both"/>
        <w:rPr>
          <w:rFonts w:ascii="Arial" w:hAnsi="Arial" w:cs="Arial"/>
          <w:sz w:val="28"/>
          <w:szCs w:val="28"/>
        </w:rPr>
      </w:pPr>
      <w:r w:rsidRPr="00E71317">
        <w:rPr>
          <w:rFonts w:ascii="Arial" w:hAnsi="Arial" w:cs="Arial"/>
          <w:sz w:val="28"/>
          <w:szCs w:val="28"/>
        </w:rPr>
        <w:t xml:space="preserve">-Мерки и изисквания за осигуряване на безопасност и здраве при извършване на СМР, включително за местата със специфични рискове; </w:t>
      </w:r>
    </w:p>
    <w:p w14:paraId="1FDAA388" w14:textId="77777777" w:rsidR="00D559D2" w:rsidRPr="00E71317" w:rsidRDefault="00D559D2" w:rsidP="00E80E35">
      <w:pPr>
        <w:spacing w:after="0" w:line="240" w:lineRule="auto"/>
        <w:jc w:val="both"/>
        <w:rPr>
          <w:rFonts w:ascii="Arial" w:hAnsi="Arial" w:cs="Arial"/>
          <w:sz w:val="28"/>
          <w:szCs w:val="28"/>
        </w:rPr>
      </w:pPr>
      <w:r w:rsidRPr="00E71317">
        <w:rPr>
          <w:rFonts w:ascii="Arial" w:hAnsi="Arial" w:cs="Arial"/>
          <w:sz w:val="28"/>
          <w:szCs w:val="28"/>
        </w:rPr>
        <w:t xml:space="preserve">-Списък на инсталациите, машините и съоръженията, подлежащи на контрол; </w:t>
      </w:r>
      <w:r w:rsidRPr="00E71317">
        <w:rPr>
          <w:rFonts w:ascii="Arial" w:hAnsi="Arial" w:cs="Arial"/>
          <w:sz w:val="28"/>
          <w:szCs w:val="28"/>
        </w:rPr>
        <w:tab/>
      </w:r>
    </w:p>
    <w:p w14:paraId="21C04A63" w14:textId="77777777" w:rsidR="00D559D2" w:rsidRPr="00E71317" w:rsidRDefault="00D559D2" w:rsidP="00E80E35">
      <w:pPr>
        <w:spacing w:after="0" w:line="240" w:lineRule="auto"/>
        <w:jc w:val="both"/>
        <w:rPr>
          <w:rFonts w:ascii="Arial" w:hAnsi="Arial" w:cs="Arial"/>
          <w:sz w:val="28"/>
          <w:szCs w:val="28"/>
        </w:rPr>
      </w:pPr>
      <w:r w:rsidRPr="00E71317">
        <w:rPr>
          <w:rFonts w:ascii="Arial" w:hAnsi="Arial" w:cs="Arial"/>
          <w:sz w:val="28"/>
          <w:szCs w:val="28"/>
        </w:rPr>
        <w:t xml:space="preserve">-Списък на отговорните лица (длъжност) за провеждане на контрол и координиране на плановете на отделните строители за местата, в които има специфични рискове, и за евакуация, тренировки и/или обучение; </w:t>
      </w:r>
    </w:p>
    <w:p w14:paraId="68F2715C" w14:textId="77777777" w:rsidR="00D559D2" w:rsidRPr="00E71317" w:rsidRDefault="00D559D2" w:rsidP="00E80E35">
      <w:pPr>
        <w:spacing w:after="0" w:line="240" w:lineRule="auto"/>
        <w:jc w:val="both"/>
        <w:rPr>
          <w:rFonts w:ascii="Arial" w:hAnsi="Arial" w:cs="Arial"/>
          <w:sz w:val="28"/>
          <w:szCs w:val="28"/>
        </w:rPr>
      </w:pPr>
      <w:r w:rsidRPr="00E71317">
        <w:rPr>
          <w:rFonts w:ascii="Arial" w:hAnsi="Arial" w:cs="Arial"/>
          <w:sz w:val="28"/>
          <w:szCs w:val="28"/>
        </w:rPr>
        <w:lastRenderedPageBreak/>
        <w:t xml:space="preserve">-Схема на временната организация и безопасността на движението по транспортни и евакуационни пътища и пешеходни пътеки на строителната площадка и подходите към нея; </w:t>
      </w:r>
    </w:p>
    <w:p w14:paraId="37F3B582" w14:textId="77777777" w:rsidR="00D559D2" w:rsidRPr="00E71317" w:rsidRDefault="00D559D2" w:rsidP="00E80E35">
      <w:pPr>
        <w:spacing w:after="0" w:line="240" w:lineRule="auto"/>
        <w:jc w:val="both"/>
        <w:rPr>
          <w:rFonts w:ascii="Arial" w:hAnsi="Arial" w:cs="Arial"/>
          <w:sz w:val="28"/>
          <w:szCs w:val="28"/>
        </w:rPr>
      </w:pPr>
      <w:r w:rsidRPr="00E71317">
        <w:rPr>
          <w:rFonts w:ascii="Arial" w:hAnsi="Arial" w:cs="Arial"/>
          <w:sz w:val="28"/>
          <w:szCs w:val="28"/>
        </w:rPr>
        <w:t xml:space="preserve">-Схема на местата на строителната площадка, на които се предвижда да работят двама или повече строители; </w:t>
      </w:r>
    </w:p>
    <w:p w14:paraId="1B8702F6" w14:textId="77777777" w:rsidR="00D559D2" w:rsidRPr="00E71317" w:rsidRDefault="00D559D2" w:rsidP="00E80E35">
      <w:pPr>
        <w:spacing w:after="0" w:line="240" w:lineRule="auto"/>
        <w:jc w:val="both"/>
        <w:rPr>
          <w:rFonts w:ascii="Arial" w:hAnsi="Arial" w:cs="Arial"/>
          <w:sz w:val="28"/>
          <w:szCs w:val="28"/>
        </w:rPr>
      </w:pPr>
      <w:r w:rsidRPr="00E71317">
        <w:rPr>
          <w:rFonts w:ascii="Arial" w:hAnsi="Arial" w:cs="Arial"/>
          <w:sz w:val="28"/>
          <w:szCs w:val="28"/>
        </w:rPr>
        <w:t xml:space="preserve">-Схема на местата на строителната площадка, на които има специфични рискове; -Схема на местата за инсталиране на повдигателни съоръжения и скелета; </w:t>
      </w:r>
    </w:p>
    <w:p w14:paraId="25895CD4" w14:textId="77777777" w:rsidR="00D559D2" w:rsidRPr="00E71317" w:rsidRDefault="00D559D2" w:rsidP="00E80E35">
      <w:pPr>
        <w:spacing w:after="0" w:line="240" w:lineRule="auto"/>
        <w:jc w:val="both"/>
        <w:rPr>
          <w:rFonts w:ascii="Arial" w:hAnsi="Arial" w:cs="Arial"/>
          <w:sz w:val="28"/>
          <w:szCs w:val="28"/>
        </w:rPr>
      </w:pPr>
      <w:r w:rsidRPr="00E71317">
        <w:rPr>
          <w:rFonts w:ascii="Arial" w:hAnsi="Arial" w:cs="Arial"/>
          <w:sz w:val="28"/>
          <w:szCs w:val="28"/>
        </w:rPr>
        <w:t xml:space="preserve">-Схема на местата за складиране на строителни продукти и оборудване, временни работилници и контейнери за отпадъци; </w:t>
      </w:r>
    </w:p>
    <w:p w14:paraId="21BAF31B" w14:textId="77777777" w:rsidR="00D559D2" w:rsidRPr="00E71317" w:rsidRDefault="00D559D2" w:rsidP="00E80E35">
      <w:pPr>
        <w:spacing w:after="0" w:line="240" w:lineRule="auto"/>
        <w:jc w:val="both"/>
        <w:rPr>
          <w:rFonts w:ascii="Arial" w:hAnsi="Arial" w:cs="Arial"/>
          <w:sz w:val="28"/>
          <w:szCs w:val="28"/>
        </w:rPr>
      </w:pPr>
      <w:r w:rsidRPr="00E71317">
        <w:rPr>
          <w:rFonts w:ascii="Arial" w:hAnsi="Arial" w:cs="Arial"/>
          <w:sz w:val="28"/>
          <w:szCs w:val="28"/>
        </w:rPr>
        <w:t xml:space="preserve">-Схема на разположението на санитарно-битовите помещения; Схема за захранване с електрически ток, вода, отопление, канализация и др.; </w:t>
      </w:r>
    </w:p>
    <w:p w14:paraId="1C0D0E3B" w14:textId="77777777" w:rsidR="00D559D2" w:rsidRPr="00E71317" w:rsidRDefault="00D559D2" w:rsidP="00E80E35">
      <w:pPr>
        <w:spacing w:after="0" w:line="240" w:lineRule="auto"/>
        <w:jc w:val="both"/>
        <w:rPr>
          <w:rFonts w:ascii="Arial" w:hAnsi="Arial" w:cs="Arial"/>
          <w:sz w:val="28"/>
          <w:szCs w:val="28"/>
        </w:rPr>
      </w:pPr>
      <w:r w:rsidRPr="00E71317">
        <w:rPr>
          <w:rFonts w:ascii="Arial" w:hAnsi="Arial" w:cs="Arial"/>
          <w:sz w:val="28"/>
          <w:szCs w:val="28"/>
        </w:rPr>
        <w:t xml:space="preserve">-Схема и график за работа на временното изкуствено осветление на строителната площадка и работните места; </w:t>
      </w:r>
    </w:p>
    <w:p w14:paraId="3BE7A27C" w14:textId="5CB0C495" w:rsidR="00D559D2" w:rsidRDefault="00D559D2" w:rsidP="00E80E35">
      <w:pPr>
        <w:spacing w:after="0" w:line="240" w:lineRule="auto"/>
        <w:jc w:val="both"/>
        <w:rPr>
          <w:rFonts w:ascii="Arial" w:hAnsi="Arial" w:cs="Arial"/>
          <w:sz w:val="28"/>
          <w:szCs w:val="28"/>
        </w:rPr>
      </w:pPr>
      <w:r w:rsidRPr="00E71317">
        <w:rPr>
          <w:rFonts w:ascii="Arial" w:hAnsi="Arial" w:cs="Arial"/>
          <w:sz w:val="28"/>
          <w:szCs w:val="28"/>
        </w:rPr>
        <w:t xml:space="preserve">-Схема и вид на сигнализацията за бедствие, авария, пожар или злополука, с определено място за оказване на първа помощ; </w:t>
      </w:r>
    </w:p>
    <w:p w14:paraId="047274B4" w14:textId="77777777" w:rsidR="00E80E35" w:rsidRPr="00E71317" w:rsidRDefault="00E80E35" w:rsidP="00E80E35">
      <w:pPr>
        <w:spacing w:after="0" w:line="240" w:lineRule="auto"/>
        <w:jc w:val="both"/>
        <w:rPr>
          <w:rFonts w:ascii="Arial" w:hAnsi="Arial" w:cs="Arial"/>
          <w:sz w:val="28"/>
          <w:szCs w:val="28"/>
        </w:rPr>
      </w:pPr>
    </w:p>
    <w:p w14:paraId="4051399A" w14:textId="77777777" w:rsidR="00D559D2" w:rsidRPr="00E71317" w:rsidRDefault="00D559D2" w:rsidP="000C766B">
      <w:pPr>
        <w:spacing w:line="240" w:lineRule="auto"/>
        <w:ind w:firstLine="708"/>
        <w:jc w:val="both"/>
        <w:rPr>
          <w:rFonts w:ascii="Arial" w:hAnsi="Arial" w:cs="Arial"/>
          <w:sz w:val="28"/>
          <w:szCs w:val="28"/>
        </w:rPr>
      </w:pPr>
      <w:r w:rsidRPr="00E71317">
        <w:rPr>
          <w:rFonts w:ascii="Arial" w:hAnsi="Arial" w:cs="Arial"/>
          <w:sz w:val="28"/>
          <w:szCs w:val="28"/>
        </w:rPr>
        <w:t>Мерки за обезопасяване и осигуряване нормална работа на служителите в сградата, поради непрекъснат режим на експлоатация на сградите.</w:t>
      </w:r>
    </w:p>
    <w:p w14:paraId="48B6FC69" w14:textId="77777777" w:rsidR="00D559D2" w:rsidRPr="00E71317" w:rsidRDefault="00D559D2" w:rsidP="00D559D2">
      <w:pPr>
        <w:spacing w:line="240" w:lineRule="auto"/>
        <w:jc w:val="both"/>
        <w:rPr>
          <w:rFonts w:ascii="Arial" w:hAnsi="Arial" w:cs="Arial"/>
          <w:sz w:val="28"/>
          <w:szCs w:val="28"/>
        </w:rPr>
      </w:pPr>
      <w:r w:rsidRPr="00E71317">
        <w:rPr>
          <w:rFonts w:ascii="Arial" w:hAnsi="Arial" w:cs="Arial"/>
          <w:sz w:val="28"/>
          <w:szCs w:val="28"/>
        </w:rPr>
        <w:tab/>
        <w:t>Плановете и схемите трябва да бъдат представени грфично в подходящ мащаб -четливо и да бъдат съвместени по подходящ начин.</w:t>
      </w:r>
    </w:p>
    <w:p w14:paraId="64B885BF" w14:textId="09F2FF40" w:rsidR="00D559D2" w:rsidRPr="00E71317" w:rsidRDefault="00D559D2" w:rsidP="00D559D2">
      <w:pPr>
        <w:spacing w:line="240" w:lineRule="auto"/>
        <w:jc w:val="both"/>
        <w:rPr>
          <w:rFonts w:ascii="Arial" w:hAnsi="Arial" w:cs="Arial"/>
          <w:sz w:val="28"/>
          <w:szCs w:val="28"/>
        </w:rPr>
      </w:pPr>
      <w:r w:rsidRPr="00E71317">
        <w:rPr>
          <w:rFonts w:ascii="Arial" w:hAnsi="Arial" w:cs="Arial"/>
          <w:sz w:val="28"/>
          <w:szCs w:val="28"/>
        </w:rPr>
        <w:tab/>
        <w:t>- Прогнозен план-график за изпълнение на строителните и монтажни работи по видове СМР в съответствие с представените в част „Сметна документация” количествени сметки и спе</w:t>
      </w:r>
      <w:r w:rsidR="0042354E">
        <w:rPr>
          <w:rFonts w:ascii="Arial" w:hAnsi="Arial" w:cs="Arial"/>
          <w:sz w:val="28"/>
          <w:szCs w:val="28"/>
        </w:rPr>
        <w:t>ц</w:t>
      </w:r>
      <w:r w:rsidRPr="00E71317">
        <w:rPr>
          <w:rFonts w:ascii="Arial" w:hAnsi="Arial" w:cs="Arial"/>
          <w:sz w:val="28"/>
          <w:szCs w:val="28"/>
        </w:rPr>
        <w:t xml:space="preserve">ификации на материалите. </w:t>
      </w:r>
      <w:r w:rsidR="0042354E">
        <w:rPr>
          <w:rFonts w:ascii="Arial" w:hAnsi="Arial" w:cs="Arial"/>
          <w:sz w:val="28"/>
          <w:szCs w:val="28"/>
        </w:rPr>
        <w:t>Графикът</w:t>
      </w:r>
      <w:r w:rsidRPr="00E71317">
        <w:rPr>
          <w:rFonts w:ascii="Arial" w:hAnsi="Arial" w:cs="Arial"/>
          <w:sz w:val="28"/>
          <w:szCs w:val="28"/>
        </w:rPr>
        <w:t xml:space="preserve"> трябва да </w:t>
      </w:r>
      <w:r w:rsidR="0042354E">
        <w:rPr>
          <w:rFonts w:ascii="Arial" w:hAnsi="Arial" w:cs="Arial"/>
          <w:sz w:val="28"/>
          <w:szCs w:val="28"/>
        </w:rPr>
        <w:t>отразява</w:t>
      </w:r>
      <w:r w:rsidRPr="00E71317">
        <w:rPr>
          <w:rFonts w:ascii="Arial" w:hAnsi="Arial" w:cs="Arial"/>
          <w:b/>
          <w:bCs/>
          <w:sz w:val="28"/>
          <w:szCs w:val="28"/>
        </w:rPr>
        <w:t xml:space="preserve"> приетите етапи на изпълнение </w:t>
      </w:r>
      <w:r w:rsidRPr="00E71317">
        <w:rPr>
          <w:rFonts w:ascii="Arial" w:hAnsi="Arial" w:cs="Arial"/>
          <w:sz w:val="28"/>
          <w:szCs w:val="28"/>
        </w:rPr>
        <w:t xml:space="preserve">и </w:t>
      </w:r>
      <w:r w:rsidR="000C766B" w:rsidRPr="00E71317">
        <w:rPr>
          <w:rFonts w:ascii="Arial" w:hAnsi="Arial" w:cs="Arial"/>
          <w:sz w:val="28"/>
          <w:szCs w:val="28"/>
        </w:rPr>
        <w:t>завършване</w:t>
      </w:r>
      <w:r w:rsidRPr="00E71317">
        <w:rPr>
          <w:rFonts w:ascii="Arial" w:hAnsi="Arial" w:cs="Arial"/>
          <w:sz w:val="28"/>
          <w:szCs w:val="28"/>
        </w:rPr>
        <w:t xml:space="preserve"> с условна начална дата на изпълнение.</w:t>
      </w:r>
    </w:p>
    <w:p w14:paraId="2C6176E8" w14:textId="23D05DF9" w:rsidR="00D559D2" w:rsidRPr="00E71317" w:rsidRDefault="00D559D2" w:rsidP="00D559D2">
      <w:pPr>
        <w:spacing w:line="240" w:lineRule="auto"/>
        <w:jc w:val="both"/>
        <w:rPr>
          <w:rFonts w:ascii="Arial" w:hAnsi="Arial" w:cs="Arial"/>
          <w:sz w:val="28"/>
          <w:szCs w:val="28"/>
        </w:rPr>
      </w:pPr>
      <w:r w:rsidRPr="00E71317">
        <w:rPr>
          <w:rFonts w:ascii="Arial" w:hAnsi="Arial" w:cs="Arial"/>
          <w:sz w:val="28"/>
          <w:szCs w:val="28"/>
        </w:rPr>
        <w:tab/>
      </w:r>
      <w:bookmarkStart w:id="63" w:name="_Hlk194676703"/>
      <w:r w:rsidRPr="00E71317">
        <w:rPr>
          <w:rFonts w:ascii="Arial" w:hAnsi="Arial" w:cs="Arial"/>
          <w:sz w:val="28"/>
          <w:szCs w:val="28"/>
        </w:rPr>
        <w:t xml:space="preserve">Планът </w:t>
      </w:r>
      <w:r w:rsidR="0019437B" w:rsidRPr="00E71317">
        <w:rPr>
          <w:rFonts w:ascii="Arial" w:hAnsi="Arial" w:cs="Arial"/>
          <w:sz w:val="28"/>
          <w:szCs w:val="28"/>
        </w:rPr>
        <w:t xml:space="preserve">за безопасност и здраве </w:t>
      </w:r>
      <w:r w:rsidRPr="00E71317">
        <w:rPr>
          <w:rFonts w:ascii="Arial" w:hAnsi="Arial" w:cs="Arial"/>
          <w:sz w:val="28"/>
          <w:szCs w:val="28"/>
        </w:rPr>
        <w:t xml:space="preserve">трябва да бъде съгласуван с Дирекция „Управление и анализ на трафика” на Столична община и с </w:t>
      </w:r>
      <w:r w:rsidR="0042354E">
        <w:rPr>
          <w:rFonts w:ascii="Arial" w:hAnsi="Arial" w:cs="Arial"/>
          <w:sz w:val="28"/>
          <w:szCs w:val="28"/>
        </w:rPr>
        <w:t xml:space="preserve">Дирекция </w:t>
      </w:r>
      <w:r w:rsidRPr="00E71317">
        <w:rPr>
          <w:rFonts w:ascii="Arial" w:hAnsi="Arial" w:cs="Arial"/>
          <w:sz w:val="28"/>
          <w:szCs w:val="28"/>
        </w:rPr>
        <w:t>„Пътна полиция” на СДВР.</w:t>
      </w:r>
    </w:p>
    <w:bookmarkEnd w:id="63"/>
    <w:p w14:paraId="608D046D" w14:textId="15B5617F" w:rsidR="00D559D2" w:rsidRPr="00E71317" w:rsidRDefault="00D559D2" w:rsidP="00D559D2">
      <w:pPr>
        <w:spacing w:line="240" w:lineRule="auto"/>
        <w:jc w:val="both"/>
        <w:rPr>
          <w:rFonts w:ascii="Arial" w:hAnsi="Arial" w:cs="Arial"/>
          <w:b/>
          <w:bCs/>
          <w:sz w:val="28"/>
          <w:szCs w:val="28"/>
        </w:rPr>
      </w:pPr>
      <w:r w:rsidRPr="00E71317">
        <w:rPr>
          <w:rFonts w:ascii="Arial" w:hAnsi="Arial" w:cs="Arial"/>
          <w:sz w:val="28"/>
          <w:szCs w:val="28"/>
        </w:rPr>
        <w:tab/>
      </w:r>
      <w:r w:rsidR="00677DA0" w:rsidRPr="00E71317">
        <w:rPr>
          <w:rFonts w:ascii="Arial" w:hAnsi="Arial" w:cs="Arial"/>
          <w:b/>
          <w:bCs/>
          <w:sz w:val="28"/>
          <w:szCs w:val="28"/>
        </w:rPr>
        <w:t>2.1.3.1</w:t>
      </w:r>
      <w:r w:rsidR="00F1415F">
        <w:rPr>
          <w:rFonts w:ascii="Arial" w:hAnsi="Arial" w:cs="Arial"/>
          <w:b/>
          <w:bCs/>
          <w:sz w:val="28"/>
          <w:szCs w:val="28"/>
        </w:rPr>
        <w:t>1</w:t>
      </w:r>
      <w:r w:rsidR="00677DA0" w:rsidRPr="00E71317">
        <w:rPr>
          <w:rFonts w:ascii="Arial" w:hAnsi="Arial" w:cs="Arial"/>
          <w:b/>
          <w:bCs/>
          <w:sz w:val="28"/>
          <w:szCs w:val="28"/>
        </w:rPr>
        <w:t xml:space="preserve">. </w:t>
      </w:r>
      <w:r w:rsidRPr="00E71317">
        <w:rPr>
          <w:rFonts w:ascii="Arial" w:hAnsi="Arial" w:cs="Arial"/>
          <w:b/>
          <w:bCs/>
          <w:sz w:val="28"/>
          <w:szCs w:val="28"/>
        </w:rPr>
        <w:t>ПЛАН ЗА УПРАВЛЕНИЕ НА СТРОИТЕЛНИТЕ ОТПАДЪЦИ</w:t>
      </w:r>
    </w:p>
    <w:p w14:paraId="3506BBB1" w14:textId="77777777" w:rsidR="00D559D2" w:rsidRPr="00E71317" w:rsidRDefault="00D559D2" w:rsidP="0019437B">
      <w:pPr>
        <w:spacing w:line="240" w:lineRule="auto"/>
        <w:jc w:val="both"/>
        <w:rPr>
          <w:rFonts w:ascii="Arial" w:hAnsi="Arial" w:cs="Arial"/>
          <w:sz w:val="28"/>
          <w:szCs w:val="28"/>
        </w:rPr>
      </w:pPr>
      <w:r w:rsidRPr="00E71317">
        <w:rPr>
          <w:rFonts w:ascii="Arial" w:hAnsi="Arial" w:cs="Arial"/>
          <w:sz w:val="28"/>
          <w:szCs w:val="28"/>
        </w:rPr>
        <w:tab/>
        <w:t>Планът за управление на строителните отпадъци (ПУСО) да се разработи в съответствие с изискванията на Наредба за управление на строителните отпадъци и за влагане на рециклирани строителни материали.</w:t>
      </w:r>
    </w:p>
    <w:p w14:paraId="5E5B386F" w14:textId="705B6725" w:rsidR="00D559D2" w:rsidRPr="00E71317" w:rsidRDefault="00D559D2" w:rsidP="0019437B">
      <w:pPr>
        <w:spacing w:line="240" w:lineRule="auto"/>
        <w:jc w:val="both"/>
        <w:rPr>
          <w:rFonts w:ascii="Arial" w:hAnsi="Arial" w:cs="Arial"/>
          <w:sz w:val="28"/>
          <w:szCs w:val="28"/>
        </w:rPr>
      </w:pPr>
      <w:r w:rsidRPr="00E71317">
        <w:rPr>
          <w:rFonts w:ascii="Arial" w:hAnsi="Arial" w:cs="Arial"/>
          <w:sz w:val="28"/>
          <w:szCs w:val="28"/>
        </w:rPr>
        <w:tab/>
        <w:t>За съставянето на ПУСО да се използват в пълно съответствие данните от част „Сметна документация”</w:t>
      </w:r>
      <w:r w:rsidR="00E41C0C">
        <w:rPr>
          <w:rFonts w:ascii="Arial" w:hAnsi="Arial" w:cs="Arial"/>
          <w:sz w:val="28"/>
          <w:szCs w:val="28"/>
        </w:rPr>
        <w:t>.</w:t>
      </w:r>
    </w:p>
    <w:p w14:paraId="0F77EF46" w14:textId="77777777" w:rsidR="00D559D2" w:rsidRPr="00E71317" w:rsidRDefault="00D559D2" w:rsidP="0019437B">
      <w:pPr>
        <w:spacing w:line="240" w:lineRule="auto"/>
        <w:jc w:val="both"/>
        <w:rPr>
          <w:rFonts w:ascii="Arial" w:hAnsi="Arial" w:cs="Arial"/>
          <w:sz w:val="28"/>
          <w:szCs w:val="28"/>
        </w:rPr>
      </w:pPr>
      <w:r w:rsidRPr="00E71317">
        <w:rPr>
          <w:rFonts w:ascii="Arial" w:hAnsi="Arial" w:cs="Arial"/>
          <w:sz w:val="28"/>
          <w:szCs w:val="28"/>
        </w:rPr>
        <w:lastRenderedPageBreak/>
        <w:tab/>
        <w:t xml:space="preserve">Образуваните количества строителни отпадъци в резултат от демонтаж и/или изпълнение на строително-монтажни работи трябва да бъдат посочени диференцирано по видове в съответствие с класификацията на строителните отпадъци съгласно наредбата по чл. 3 ал.1 от ЗУО (Наредба за управление на строителните отпадъци и за влагане на рециклирани строителни материали). В тази част изрично трябва да бъдат описани количеството и видът на предвидените за  влагане рециклирани материали  </w:t>
      </w:r>
    </w:p>
    <w:p w14:paraId="0D704235" w14:textId="462C7FBB" w:rsidR="0019437B" w:rsidRPr="00E71317" w:rsidRDefault="00D559D2" w:rsidP="00A2281E">
      <w:pPr>
        <w:spacing w:line="240" w:lineRule="auto"/>
        <w:ind w:firstLine="708"/>
        <w:jc w:val="both"/>
        <w:rPr>
          <w:rFonts w:ascii="Arial" w:hAnsi="Arial" w:cs="Arial"/>
          <w:sz w:val="28"/>
          <w:szCs w:val="28"/>
        </w:rPr>
      </w:pPr>
      <w:r w:rsidRPr="00E71317">
        <w:rPr>
          <w:rFonts w:ascii="Arial" w:hAnsi="Arial" w:cs="Arial"/>
          <w:sz w:val="28"/>
          <w:szCs w:val="28"/>
        </w:rPr>
        <w:t>В плана да се впишат  мерки, които трябва да се предприемат за предотвратяване  и минимализиране на обема на образуваните строителни отпадъци и преепоръки за организация на работата на площадките на строежа.</w:t>
      </w:r>
    </w:p>
    <w:p w14:paraId="39C8345E" w14:textId="0C0DEE01" w:rsidR="00D559D2" w:rsidRPr="00E71317" w:rsidRDefault="00D559D2" w:rsidP="0019437B">
      <w:pPr>
        <w:spacing w:line="240" w:lineRule="auto"/>
        <w:jc w:val="both"/>
        <w:rPr>
          <w:rFonts w:ascii="Arial" w:hAnsi="Arial" w:cs="Arial"/>
          <w:b/>
          <w:bCs/>
          <w:sz w:val="28"/>
          <w:szCs w:val="28"/>
        </w:rPr>
      </w:pPr>
      <w:r w:rsidRPr="00E71317">
        <w:rPr>
          <w:rFonts w:ascii="Arial" w:hAnsi="Arial" w:cs="Arial"/>
          <w:sz w:val="28"/>
          <w:szCs w:val="28"/>
        </w:rPr>
        <w:tab/>
      </w:r>
      <w:r w:rsidRPr="00E71317">
        <w:rPr>
          <w:rFonts w:ascii="Arial" w:hAnsi="Arial" w:cs="Arial"/>
          <w:b/>
          <w:bCs/>
          <w:sz w:val="28"/>
          <w:szCs w:val="28"/>
        </w:rPr>
        <w:t>ДЕЙНОСТ 2 –УПРАЖНЯВАНЕ НА АВТОРСКИ НАДЗОР ПО ВРЕМЕ НА ИЗПЪЛНЕНИЕТО НА СМР</w:t>
      </w:r>
    </w:p>
    <w:p w14:paraId="6A9A7322" w14:textId="342CF8E2" w:rsidR="00D559D2" w:rsidRPr="00E71317" w:rsidRDefault="00D559D2" w:rsidP="0019437B">
      <w:pPr>
        <w:spacing w:line="240" w:lineRule="auto"/>
        <w:ind w:firstLine="708"/>
        <w:jc w:val="both"/>
        <w:rPr>
          <w:rFonts w:ascii="Arial" w:hAnsi="Arial" w:cs="Arial"/>
          <w:sz w:val="28"/>
          <w:szCs w:val="28"/>
        </w:rPr>
      </w:pPr>
      <w:r w:rsidRPr="00E71317">
        <w:rPr>
          <w:rFonts w:ascii="Arial" w:hAnsi="Arial" w:cs="Arial"/>
          <w:sz w:val="28"/>
          <w:szCs w:val="28"/>
        </w:rPr>
        <w:t>Изпълнителят трябва да осигури участието на всички проектанти под ръководството и координацията на Ръководителя на проектантския екип - архитект, за целия срок на изпълнение на стротелно-монтажните работи, които ще извършват следните дейности:</w:t>
      </w:r>
    </w:p>
    <w:p w14:paraId="423FD583" w14:textId="5FE157B5" w:rsidR="00D559D2" w:rsidRPr="00E71317" w:rsidRDefault="00D559D2" w:rsidP="0019437B">
      <w:pPr>
        <w:spacing w:line="240" w:lineRule="auto"/>
        <w:jc w:val="both"/>
        <w:rPr>
          <w:rFonts w:ascii="Arial" w:hAnsi="Arial" w:cs="Arial"/>
          <w:sz w:val="28"/>
          <w:szCs w:val="28"/>
        </w:rPr>
      </w:pPr>
      <w:r w:rsidRPr="00E71317">
        <w:rPr>
          <w:rFonts w:ascii="Arial" w:hAnsi="Arial" w:cs="Arial"/>
          <w:sz w:val="28"/>
          <w:szCs w:val="28"/>
        </w:rPr>
        <w:t xml:space="preserve"> </w:t>
      </w:r>
      <w:r w:rsidR="0019437B" w:rsidRPr="00E71317">
        <w:rPr>
          <w:rFonts w:ascii="Arial" w:hAnsi="Arial" w:cs="Arial"/>
          <w:sz w:val="28"/>
          <w:szCs w:val="28"/>
        </w:rPr>
        <w:tab/>
      </w:r>
      <w:r w:rsidRPr="00E71317">
        <w:rPr>
          <w:rFonts w:ascii="Arial" w:hAnsi="Arial" w:cs="Arial"/>
          <w:sz w:val="28"/>
          <w:szCs w:val="28"/>
        </w:rPr>
        <w:t xml:space="preserve">-Ще упражняват авторски надзор по смисъла на чл. 162 от Закона за устройство на територията (ЗУТ ) и </w:t>
      </w:r>
      <w:r w:rsidR="00A2281E">
        <w:rPr>
          <w:rFonts w:ascii="Arial" w:hAnsi="Arial" w:cs="Arial"/>
          <w:sz w:val="28"/>
          <w:szCs w:val="28"/>
        </w:rPr>
        <w:t>ще</w:t>
      </w:r>
      <w:r w:rsidRPr="00E71317">
        <w:rPr>
          <w:rFonts w:ascii="Arial" w:hAnsi="Arial" w:cs="Arial"/>
          <w:sz w:val="28"/>
          <w:szCs w:val="28"/>
        </w:rPr>
        <w:t xml:space="preserve"> носят отговорност за изпълнение на строежа</w:t>
      </w:r>
      <w:r w:rsidR="00A2281E">
        <w:rPr>
          <w:rFonts w:ascii="Arial" w:hAnsi="Arial" w:cs="Arial"/>
          <w:sz w:val="28"/>
          <w:szCs w:val="28"/>
        </w:rPr>
        <w:t>,</w:t>
      </w:r>
      <w:r w:rsidRPr="00E71317">
        <w:rPr>
          <w:rFonts w:ascii="Arial" w:hAnsi="Arial" w:cs="Arial"/>
          <w:sz w:val="28"/>
          <w:szCs w:val="28"/>
        </w:rPr>
        <w:t xml:space="preserve"> </w:t>
      </w:r>
      <w:r w:rsidR="00A2281E">
        <w:rPr>
          <w:rFonts w:ascii="Arial" w:hAnsi="Arial" w:cs="Arial"/>
          <w:sz w:val="28"/>
          <w:szCs w:val="28"/>
        </w:rPr>
        <w:t>в съответствие с</w:t>
      </w:r>
      <w:r w:rsidRPr="00E71317">
        <w:rPr>
          <w:rFonts w:ascii="Arial" w:hAnsi="Arial" w:cs="Arial"/>
          <w:sz w:val="28"/>
          <w:szCs w:val="28"/>
        </w:rPr>
        <w:t xml:space="preserve"> одобрените инвестиционни проекти и изискванията по чл. 169, ал. 1 и 3 от ЗУТ</w:t>
      </w:r>
      <w:r w:rsidR="00A2281E">
        <w:rPr>
          <w:rFonts w:ascii="Arial" w:hAnsi="Arial" w:cs="Arial"/>
          <w:sz w:val="28"/>
          <w:szCs w:val="28"/>
        </w:rPr>
        <w:t>;</w:t>
      </w:r>
    </w:p>
    <w:p w14:paraId="25EEED97" w14:textId="69772D0B" w:rsidR="00D559D2" w:rsidRPr="00E71317" w:rsidRDefault="00D559D2" w:rsidP="0019437B">
      <w:pPr>
        <w:spacing w:line="240" w:lineRule="auto"/>
        <w:jc w:val="both"/>
        <w:rPr>
          <w:rFonts w:ascii="Arial" w:hAnsi="Arial" w:cs="Arial"/>
          <w:sz w:val="28"/>
          <w:szCs w:val="28"/>
        </w:rPr>
      </w:pPr>
      <w:r w:rsidRPr="00E71317">
        <w:rPr>
          <w:rFonts w:ascii="Arial" w:hAnsi="Arial" w:cs="Arial"/>
          <w:sz w:val="28"/>
          <w:szCs w:val="28"/>
        </w:rPr>
        <w:tab/>
        <w:t xml:space="preserve">- Ще участват при съставянето на всички изискващи се за конкретния </w:t>
      </w:r>
      <w:r w:rsidR="00A2281E">
        <w:rPr>
          <w:rFonts w:ascii="Arial" w:hAnsi="Arial" w:cs="Arial"/>
          <w:sz w:val="28"/>
          <w:szCs w:val="28"/>
        </w:rPr>
        <w:t>етап</w:t>
      </w:r>
      <w:r w:rsidRPr="00E71317">
        <w:rPr>
          <w:rFonts w:ascii="Arial" w:hAnsi="Arial" w:cs="Arial"/>
          <w:sz w:val="28"/>
          <w:szCs w:val="28"/>
        </w:rPr>
        <w:t xml:space="preserve"> актове и протоколи по време на строителството;</w:t>
      </w:r>
    </w:p>
    <w:p w14:paraId="5A1D7C04" w14:textId="7C4711C4" w:rsidR="00D559D2" w:rsidRPr="00E71317" w:rsidRDefault="00D559D2" w:rsidP="0019437B">
      <w:pPr>
        <w:spacing w:line="240" w:lineRule="auto"/>
        <w:jc w:val="both"/>
        <w:rPr>
          <w:rFonts w:ascii="Arial" w:hAnsi="Arial" w:cs="Arial"/>
          <w:sz w:val="28"/>
          <w:szCs w:val="28"/>
        </w:rPr>
      </w:pPr>
      <w:r w:rsidRPr="00E71317">
        <w:rPr>
          <w:rFonts w:ascii="Arial" w:hAnsi="Arial" w:cs="Arial"/>
          <w:sz w:val="28"/>
          <w:szCs w:val="28"/>
        </w:rPr>
        <w:tab/>
        <w:t>-Ще извършват контрол по предвидената в одобрените проекти технологи</w:t>
      </w:r>
      <w:r w:rsidR="00A2281E">
        <w:rPr>
          <w:rFonts w:ascii="Arial" w:hAnsi="Arial" w:cs="Arial"/>
          <w:sz w:val="28"/>
          <w:szCs w:val="28"/>
        </w:rPr>
        <w:t>я на изпълнение.</w:t>
      </w:r>
      <w:r w:rsidRPr="00E71317">
        <w:rPr>
          <w:rFonts w:ascii="Arial" w:hAnsi="Arial" w:cs="Arial"/>
          <w:sz w:val="28"/>
          <w:szCs w:val="28"/>
        </w:rPr>
        <w:t xml:space="preserve"> </w:t>
      </w:r>
      <w:r w:rsidR="00A2281E">
        <w:rPr>
          <w:rFonts w:ascii="Arial" w:hAnsi="Arial" w:cs="Arial"/>
          <w:sz w:val="28"/>
          <w:szCs w:val="28"/>
        </w:rPr>
        <w:t xml:space="preserve">Ще контролират </w:t>
      </w:r>
      <w:r w:rsidRPr="00E71317">
        <w:rPr>
          <w:rFonts w:ascii="Arial" w:hAnsi="Arial" w:cs="Arial"/>
          <w:sz w:val="28"/>
          <w:szCs w:val="28"/>
        </w:rPr>
        <w:t xml:space="preserve">качеството на влаганите в строежа строителни продукти </w:t>
      </w:r>
      <w:r w:rsidR="00A2281E" w:rsidRPr="00E71317">
        <w:rPr>
          <w:rFonts w:ascii="Arial" w:hAnsi="Arial" w:cs="Arial"/>
          <w:sz w:val="28"/>
          <w:szCs w:val="28"/>
        </w:rPr>
        <w:t>при тяхната употреба</w:t>
      </w:r>
      <w:r w:rsidR="00A2281E">
        <w:rPr>
          <w:rFonts w:ascii="Arial" w:hAnsi="Arial" w:cs="Arial"/>
          <w:sz w:val="28"/>
          <w:szCs w:val="28"/>
        </w:rPr>
        <w:t xml:space="preserve"> в процеса на изпълнение на </w:t>
      </w:r>
      <w:r w:rsidRPr="00E71317">
        <w:rPr>
          <w:rFonts w:ascii="Arial" w:hAnsi="Arial" w:cs="Arial"/>
          <w:sz w:val="28"/>
          <w:szCs w:val="28"/>
        </w:rPr>
        <w:t xml:space="preserve"> строителните и монтажни работи </w:t>
      </w:r>
    </w:p>
    <w:p w14:paraId="79FB382E" w14:textId="40AB4DE1" w:rsidR="00D559D2" w:rsidRPr="00E71317" w:rsidRDefault="00D559D2" w:rsidP="0019437B">
      <w:pPr>
        <w:spacing w:line="240" w:lineRule="auto"/>
        <w:jc w:val="both"/>
        <w:rPr>
          <w:rFonts w:ascii="Arial" w:hAnsi="Arial" w:cs="Arial"/>
          <w:sz w:val="28"/>
          <w:szCs w:val="28"/>
        </w:rPr>
      </w:pPr>
      <w:r w:rsidRPr="00E71317">
        <w:rPr>
          <w:rFonts w:ascii="Arial" w:hAnsi="Arial" w:cs="Arial"/>
          <w:sz w:val="28"/>
          <w:szCs w:val="28"/>
        </w:rPr>
        <w:tab/>
        <w:t>Ръководителят на проектантския екип – архитект ще осигурява присъствието на проектантите по съответните проектни части, които са задължени да осъществяват авторски надзор при реализацията на проектите по отделните части при спазване на изискванията на Техническата спе</w:t>
      </w:r>
      <w:r w:rsidR="003A176B">
        <w:rPr>
          <w:rFonts w:ascii="Arial" w:hAnsi="Arial" w:cs="Arial"/>
          <w:sz w:val="28"/>
          <w:szCs w:val="28"/>
        </w:rPr>
        <w:t>ц</w:t>
      </w:r>
      <w:r w:rsidRPr="00E71317">
        <w:rPr>
          <w:rFonts w:ascii="Arial" w:hAnsi="Arial" w:cs="Arial"/>
          <w:sz w:val="28"/>
          <w:szCs w:val="28"/>
        </w:rPr>
        <w:t xml:space="preserve">ификация на Възложителя; </w:t>
      </w:r>
    </w:p>
    <w:p w14:paraId="35A72E01" w14:textId="77777777" w:rsidR="00D559D2" w:rsidRPr="00E71317" w:rsidRDefault="00D559D2" w:rsidP="0019437B">
      <w:pPr>
        <w:spacing w:line="240" w:lineRule="auto"/>
        <w:jc w:val="both"/>
        <w:rPr>
          <w:rFonts w:ascii="Arial" w:hAnsi="Arial" w:cs="Arial"/>
          <w:sz w:val="28"/>
          <w:szCs w:val="28"/>
        </w:rPr>
      </w:pPr>
      <w:r w:rsidRPr="00E71317">
        <w:rPr>
          <w:rFonts w:ascii="Arial" w:hAnsi="Arial" w:cs="Arial"/>
          <w:sz w:val="28"/>
          <w:szCs w:val="28"/>
        </w:rPr>
        <w:tab/>
        <w:t xml:space="preserve"> Всички проектанти ще оказват техническа помощ при реализирането на обекта и ще съдействат на Възложителя и на Строителния надзор по всички възникнали казуси и въпроси. </w:t>
      </w:r>
    </w:p>
    <w:p w14:paraId="699CA86A" w14:textId="57C2BB06" w:rsidR="00D559D2" w:rsidRPr="00E71317" w:rsidRDefault="00D559D2" w:rsidP="0019437B">
      <w:pPr>
        <w:spacing w:line="240" w:lineRule="auto"/>
        <w:jc w:val="both"/>
        <w:rPr>
          <w:rFonts w:ascii="Arial" w:hAnsi="Arial" w:cs="Arial"/>
          <w:sz w:val="28"/>
          <w:szCs w:val="28"/>
        </w:rPr>
      </w:pPr>
      <w:r w:rsidRPr="00E71317">
        <w:rPr>
          <w:rFonts w:ascii="Arial" w:hAnsi="Arial" w:cs="Arial"/>
          <w:sz w:val="28"/>
          <w:szCs w:val="28"/>
        </w:rPr>
        <w:tab/>
        <w:t xml:space="preserve">Всеки проектант ще осъществява авторски надзор и/или ще оказва техническа помощ в срок до 48 (Четиридесет и осем) часа, </w:t>
      </w:r>
      <w:r w:rsidRPr="00E71317">
        <w:rPr>
          <w:rFonts w:ascii="Arial" w:hAnsi="Arial" w:cs="Arial"/>
          <w:sz w:val="28"/>
          <w:szCs w:val="28"/>
        </w:rPr>
        <w:lastRenderedPageBreak/>
        <w:t>след като бъде уведомен от Възложителя и/или от лицето, упражняващо строителен надзор на строежа</w:t>
      </w:r>
      <w:r w:rsidR="003A176B">
        <w:rPr>
          <w:rFonts w:ascii="Arial" w:hAnsi="Arial" w:cs="Arial"/>
          <w:sz w:val="28"/>
          <w:szCs w:val="28"/>
        </w:rPr>
        <w:t>/инвеститорския контрол</w:t>
      </w:r>
      <w:r w:rsidRPr="00E71317">
        <w:rPr>
          <w:rFonts w:ascii="Arial" w:hAnsi="Arial" w:cs="Arial"/>
          <w:sz w:val="28"/>
          <w:szCs w:val="28"/>
        </w:rPr>
        <w:t xml:space="preserve"> за необходимостта от намесата му като проектант. </w:t>
      </w:r>
    </w:p>
    <w:p w14:paraId="2693E3D2" w14:textId="2C4EAF95" w:rsidR="00D559D2" w:rsidRPr="00E71317" w:rsidRDefault="00D559D2" w:rsidP="0019437B">
      <w:pPr>
        <w:spacing w:line="240" w:lineRule="auto"/>
        <w:jc w:val="both"/>
        <w:rPr>
          <w:rFonts w:ascii="Arial" w:hAnsi="Arial" w:cs="Arial"/>
          <w:sz w:val="28"/>
          <w:szCs w:val="28"/>
        </w:rPr>
      </w:pPr>
      <w:r w:rsidRPr="00E71317">
        <w:rPr>
          <w:rFonts w:ascii="Arial" w:hAnsi="Arial" w:cs="Arial"/>
          <w:sz w:val="28"/>
          <w:szCs w:val="28"/>
        </w:rPr>
        <w:tab/>
        <w:t>В ситуации, в които трябва да се вземат неотложни решения в процеса на строителството</w:t>
      </w:r>
      <w:r w:rsidR="0019437B" w:rsidRPr="00E71317">
        <w:rPr>
          <w:rFonts w:ascii="Arial" w:hAnsi="Arial" w:cs="Arial"/>
          <w:sz w:val="28"/>
          <w:szCs w:val="28"/>
        </w:rPr>
        <w:t>,</w:t>
      </w:r>
      <w:r w:rsidRPr="00E71317">
        <w:rPr>
          <w:rFonts w:ascii="Arial" w:hAnsi="Arial" w:cs="Arial"/>
          <w:sz w:val="28"/>
          <w:szCs w:val="28"/>
        </w:rPr>
        <w:t xml:space="preserve"> проектантът трябва да осигури авторски надзор до 24 (Двадесет и четири) часа след като бъде уведомен за необходимостта от неговата намеса. </w:t>
      </w:r>
    </w:p>
    <w:p w14:paraId="63792F41" w14:textId="67047103" w:rsidR="00D559D2" w:rsidRDefault="00D559D2" w:rsidP="0019437B">
      <w:pPr>
        <w:spacing w:line="240" w:lineRule="auto"/>
        <w:jc w:val="both"/>
        <w:rPr>
          <w:rFonts w:ascii="Arial" w:hAnsi="Arial" w:cs="Arial"/>
          <w:sz w:val="28"/>
          <w:szCs w:val="28"/>
        </w:rPr>
      </w:pPr>
      <w:r w:rsidRPr="00E71317">
        <w:rPr>
          <w:rFonts w:ascii="Arial" w:hAnsi="Arial" w:cs="Arial"/>
          <w:sz w:val="28"/>
          <w:szCs w:val="28"/>
        </w:rPr>
        <w:tab/>
        <w:t xml:space="preserve">Ръководителят на проектантския колектив и/или други проектанти ще участват във всички работните срещи на обекта и/или в заседания при Възложителя заедно или по отделно със Строителния надзор, Инвеститорския контрол и представители на Строителя. </w:t>
      </w:r>
    </w:p>
    <w:p w14:paraId="3070628C" w14:textId="77777777" w:rsidR="007F57D2" w:rsidRDefault="007F57D2" w:rsidP="0019437B">
      <w:pPr>
        <w:spacing w:line="240" w:lineRule="auto"/>
        <w:jc w:val="both"/>
        <w:rPr>
          <w:rFonts w:ascii="Arial" w:hAnsi="Arial" w:cs="Arial"/>
          <w:sz w:val="28"/>
          <w:szCs w:val="28"/>
        </w:rPr>
      </w:pPr>
    </w:p>
    <w:sectPr w:rsidR="007F57D2" w:rsidSect="00C056BD">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25AB3" w14:textId="77777777" w:rsidR="008A26EB" w:rsidRDefault="008A26EB" w:rsidP="00804066">
      <w:pPr>
        <w:spacing w:after="0" w:line="240" w:lineRule="auto"/>
      </w:pPr>
      <w:r>
        <w:separator/>
      </w:r>
    </w:p>
  </w:endnote>
  <w:endnote w:type="continuationSeparator" w:id="0">
    <w:p w14:paraId="27F7B379" w14:textId="77777777" w:rsidR="008A26EB" w:rsidRDefault="008A26EB" w:rsidP="00804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021502"/>
      <w:docPartObj>
        <w:docPartGallery w:val="Page Numbers (Bottom of Page)"/>
        <w:docPartUnique/>
      </w:docPartObj>
    </w:sdtPr>
    <w:sdtEndPr>
      <w:rPr>
        <w:noProof/>
      </w:rPr>
    </w:sdtEndPr>
    <w:sdtContent>
      <w:p w14:paraId="42E10321" w14:textId="70D91104" w:rsidR="00651CB8" w:rsidRDefault="00651CB8">
        <w:pPr>
          <w:pStyle w:val="Footer"/>
          <w:jc w:val="right"/>
        </w:pPr>
        <w:r>
          <w:fldChar w:fldCharType="begin"/>
        </w:r>
        <w:r>
          <w:instrText xml:space="preserve"> PAGE   \* MERGEFORMAT </w:instrText>
        </w:r>
        <w:r>
          <w:fldChar w:fldCharType="separate"/>
        </w:r>
        <w:r w:rsidR="002125EF">
          <w:rPr>
            <w:noProof/>
          </w:rPr>
          <w:t>29</w:t>
        </w:r>
        <w:r>
          <w:rPr>
            <w:noProof/>
          </w:rPr>
          <w:fldChar w:fldCharType="end"/>
        </w:r>
      </w:p>
    </w:sdtContent>
  </w:sdt>
  <w:p w14:paraId="06FC8607" w14:textId="77777777" w:rsidR="00651CB8" w:rsidRDefault="00651C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F55F4" w14:textId="77777777" w:rsidR="008A26EB" w:rsidRDefault="008A26EB" w:rsidP="00804066">
      <w:pPr>
        <w:spacing w:after="0" w:line="240" w:lineRule="auto"/>
      </w:pPr>
      <w:r>
        <w:separator/>
      </w:r>
    </w:p>
  </w:footnote>
  <w:footnote w:type="continuationSeparator" w:id="0">
    <w:p w14:paraId="110D89A6" w14:textId="77777777" w:rsidR="008A26EB" w:rsidRDefault="008A26EB" w:rsidP="008040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1"/>
    <w:lvl w:ilvl="0">
      <w:start w:val="1"/>
      <w:numFmt w:val="bullet"/>
      <w:lvlText w:val="-"/>
      <w:lvlJc w:val="left"/>
      <w:pPr>
        <w:tabs>
          <w:tab w:val="num" w:pos="567"/>
        </w:tabs>
        <w:ind w:left="567" w:firstLine="0"/>
      </w:pPr>
      <w:rPr>
        <w:rFonts w:ascii="Arial" w:hAnsi="Arial"/>
        <w:color w:val="auto"/>
      </w:rPr>
    </w:lvl>
    <w:lvl w:ilvl="1">
      <w:numFmt w:val="bullet"/>
      <w:lvlText w:val="-"/>
      <w:lvlJc w:val="left"/>
      <w:pPr>
        <w:tabs>
          <w:tab w:val="num" w:pos="1440"/>
        </w:tabs>
        <w:ind w:left="1440" w:hanging="360"/>
      </w:pPr>
      <w:rPr>
        <w:rFonts w:ascii="Arial" w:eastAsia="Times New Roman" w:hAnsi="Arial" w:cs="Arial"/>
        <w:color w:val="auto"/>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11FD383F"/>
    <w:multiLevelType w:val="hybridMultilevel"/>
    <w:tmpl w:val="081EA028"/>
    <w:lvl w:ilvl="0" w:tplc="B15EE1DE">
      <w:start w:val="1"/>
      <w:numFmt w:val="bullet"/>
      <w:lvlText w:val="-"/>
      <w:lvlJc w:val="left"/>
      <w:pPr>
        <w:ind w:left="720" w:hanging="360"/>
      </w:pPr>
      <w:rPr>
        <w:rFonts w:ascii="Arial" w:eastAsiaTheme="minorHAnsi"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3C6D648E"/>
    <w:multiLevelType w:val="hybridMultilevel"/>
    <w:tmpl w:val="B44EBD42"/>
    <w:lvl w:ilvl="0" w:tplc="1BB8CB02">
      <w:start w:val="1"/>
      <w:numFmt w:val="bullet"/>
      <w:lvlText w:val=""/>
      <w:lvlJc w:val="left"/>
      <w:pPr>
        <w:ind w:left="116" w:hanging="708"/>
      </w:pPr>
      <w:rPr>
        <w:rFonts w:ascii="Symbol" w:eastAsia="Symbol" w:hAnsi="Symbol" w:hint="default"/>
        <w:sz w:val="24"/>
        <w:szCs w:val="24"/>
      </w:rPr>
    </w:lvl>
    <w:lvl w:ilvl="1" w:tplc="8A6CB73C">
      <w:start w:val="1"/>
      <w:numFmt w:val="bullet"/>
      <w:lvlText w:val="•"/>
      <w:lvlJc w:val="left"/>
      <w:pPr>
        <w:ind w:left="1035" w:hanging="708"/>
      </w:pPr>
      <w:rPr>
        <w:rFonts w:hint="default"/>
      </w:rPr>
    </w:lvl>
    <w:lvl w:ilvl="2" w:tplc="F8AECADA">
      <w:start w:val="1"/>
      <w:numFmt w:val="bullet"/>
      <w:lvlText w:val="•"/>
      <w:lvlJc w:val="left"/>
      <w:pPr>
        <w:ind w:left="1954" w:hanging="708"/>
      </w:pPr>
      <w:rPr>
        <w:rFonts w:hint="default"/>
      </w:rPr>
    </w:lvl>
    <w:lvl w:ilvl="3" w:tplc="94E835CA">
      <w:start w:val="1"/>
      <w:numFmt w:val="bullet"/>
      <w:lvlText w:val="•"/>
      <w:lvlJc w:val="left"/>
      <w:pPr>
        <w:ind w:left="2873" w:hanging="708"/>
      </w:pPr>
      <w:rPr>
        <w:rFonts w:hint="default"/>
      </w:rPr>
    </w:lvl>
    <w:lvl w:ilvl="4" w:tplc="03CE40BA">
      <w:start w:val="1"/>
      <w:numFmt w:val="bullet"/>
      <w:lvlText w:val="•"/>
      <w:lvlJc w:val="left"/>
      <w:pPr>
        <w:ind w:left="3792" w:hanging="708"/>
      </w:pPr>
      <w:rPr>
        <w:rFonts w:hint="default"/>
      </w:rPr>
    </w:lvl>
    <w:lvl w:ilvl="5" w:tplc="A4FCE080">
      <w:start w:val="1"/>
      <w:numFmt w:val="bullet"/>
      <w:lvlText w:val="•"/>
      <w:lvlJc w:val="left"/>
      <w:pPr>
        <w:ind w:left="4711" w:hanging="708"/>
      </w:pPr>
      <w:rPr>
        <w:rFonts w:hint="default"/>
      </w:rPr>
    </w:lvl>
    <w:lvl w:ilvl="6" w:tplc="4D7E5252">
      <w:start w:val="1"/>
      <w:numFmt w:val="bullet"/>
      <w:lvlText w:val="•"/>
      <w:lvlJc w:val="left"/>
      <w:pPr>
        <w:ind w:left="5630" w:hanging="708"/>
      </w:pPr>
      <w:rPr>
        <w:rFonts w:hint="default"/>
      </w:rPr>
    </w:lvl>
    <w:lvl w:ilvl="7" w:tplc="66C06DA4">
      <w:start w:val="1"/>
      <w:numFmt w:val="bullet"/>
      <w:lvlText w:val="•"/>
      <w:lvlJc w:val="left"/>
      <w:pPr>
        <w:ind w:left="6549" w:hanging="708"/>
      </w:pPr>
      <w:rPr>
        <w:rFonts w:hint="default"/>
      </w:rPr>
    </w:lvl>
    <w:lvl w:ilvl="8" w:tplc="BC2690E2">
      <w:start w:val="1"/>
      <w:numFmt w:val="bullet"/>
      <w:lvlText w:val="•"/>
      <w:lvlJc w:val="left"/>
      <w:pPr>
        <w:ind w:left="7468" w:hanging="708"/>
      </w:pPr>
      <w:rPr>
        <w:rFonts w:hint="default"/>
      </w:rPr>
    </w:lvl>
  </w:abstractNum>
  <w:abstractNum w:abstractNumId="3">
    <w:nsid w:val="40F64C70"/>
    <w:multiLevelType w:val="hybridMultilevel"/>
    <w:tmpl w:val="6E064DBC"/>
    <w:lvl w:ilvl="0" w:tplc="5A54C294">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nsid w:val="4F4141FF"/>
    <w:multiLevelType w:val="hybridMultilevel"/>
    <w:tmpl w:val="C3CACF98"/>
    <w:lvl w:ilvl="0" w:tplc="B15EE1DE">
      <w:start w:val="1"/>
      <w:numFmt w:val="bullet"/>
      <w:lvlText w:val="-"/>
      <w:lvlJc w:val="left"/>
      <w:pPr>
        <w:ind w:left="3900" w:hanging="360"/>
      </w:pPr>
      <w:rPr>
        <w:rFonts w:ascii="Arial" w:eastAsiaTheme="minorHAnsi" w:hAnsi="Arial" w:cs="Arial" w:hint="default"/>
      </w:rPr>
    </w:lvl>
    <w:lvl w:ilvl="1" w:tplc="04020003" w:tentative="1">
      <w:start w:val="1"/>
      <w:numFmt w:val="bullet"/>
      <w:lvlText w:val="o"/>
      <w:lvlJc w:val="left"/>
      <w:pPr>
        <w:ind w:left="4620" w:hanging="360"/>
      </w:pPr>
      <w:rPr>
        <w:rFonts w:ascii="Courier New" w:hAnsi="Courier New" w:cs="Courier New" w:hint="default"/>
      </w:rPr>
    </w:lvl>
    <w:lvl w:ilvl="2" w:tplc="04020005" w:tentative="1">
      <w:start w:val="1"/>
      <w:numFmt w:val="bullet"/>
      <w:lvlText w:val=""/>
      <w:lvlJc w:val="left"/>
      <w:pPr>
        <w:ind w:left="5340" w:hanging="360"/>
      </w:pPr>
      <w:rPr>
        <w:rFonts w:ascii="Wingdings" w:hAnsi="Wingdings" w:hint="default"/>
      </w:rPr>
    </w:lvl>
    <w:lvl w:ilvl="3" w:tplc="04020001" w:tentative="1">
      <w:start w:val="1"/>
      <w:numFmt w:val="bullet"/>
      <w:lvlText w:val=""/>
      <w:lvlJc w:val="left"/>
      <w:pPr>
        <w:ind w:left="6060" w:hanging="360"/>
      </w:pPr>
      <w:rPr>
        <w:rFonts w:ascii="Symbol" w:hAnsi="Symbol" w:hint="default"/>
      </w:rPr>
    </w:lvl>
    <w:lvl w:ilvl="4" w:tplc="04020003" w:tentative="1">
      <w:start w:val="1"/>
      <w:numFmt w:val="bullet"/>
      <w:lvlText w:val="o"/>
      <w:lvlJc w:val="left"/>
      <w:pPr>
        <w:ind w:left="6780" w:hanging="360"/>
      </w:pPr>
      <w:rPr>
        <w:rFonts w:ascii="Courier New" w:hAnsi="Courier New" w:cs="Courier New" w:hint="default"/>
      </w:rPr>
    </w:lvl>
    <w:lvl w:ilvl="5" w:tplc="04020005" w:tentative="1">
      <w:start w:val="1"/>
      <w:numFmt w:val="bullet"/>
      <w:lvlText w:val=""/>
      <w:lvlJc w:val="left"/>
      <w:pPr>
        <w:ind w:left="7500" w:hanging="360"/>
      </w:pPr>
      <w:rPr>
        <w:rFonts w:ascii="Wingdings" w:hAnsi="Wingdings" w:hint="default"/>
      </w:rPr>
    </w:lvl>
    <w:lvl w:ilvl="6" w:tplc="04020001" w:tentative="1">
      <w:start w:val="1"/>
      <w:numFmt w:val="bullet"/>
      <w:lvlText w:val=""/>
      <w:lvlJc w:val="left"/>
      <w:pPr>
        <w:ind w:left="8220" w:hanging="360"/>
      </w:pPr>
      <w:rPr>
        <w:rFonts w:ascii="Symbol" w:hAnsi="Symbol" w:hint="default"/>
      </w:rPr>
    </w:lvl>
    <w:lvl w:ilvl="7" w:tplc="04020003" w:tentative="1">
      <w:start w:val="1"/>
      <w:numFmt w:val="bullet"/>
      <w:lvlText w:val="o"/>
      <w:lvlJc w:val="left"/>
      <w:pPr>
        <w:ind w:left="8940" w:hanging="360"/>
      </w:pPr>
      <w:rPr>
        <w:rFonts w:ascii="Courier New" w:hAnsi="Courier New" w:cs="Courier New" w:hint="default"/>
      </w:rPr>
    </w:lvl>
    <w:lvl w:ilvl="8" w:tplc="04020005" w:tentative="1">
      <w:start w:val="1"/>
      <w:numFmt w:val="bullet"/>
      <w:lvlText w:val=""/>
      <w:lvlJc w:val="left"/>
      <w:pPr>
        <w:ind w:left="9660" w:hanging="360"/>
      </w:pPr>
      <w:rPr>
        <w:rFonts w:ascii="Wingdings" w:hAnsi="Wingdings" w:hint="default"/>
      </w:rPr>
    </w:lvl>
  </w:abstractNum>
  <w:abstractNum w:abstractNumId="5">
    <w:nsid w:val="57900AB9"/>
    <w:multiLevelType w:val="hybridMultilevel"/>
    <w:tmpl w:val="34A63CDE"/>
    <w:lvl w:ilvl="0" w:tplc="B15EE1DE">
      <w:start w:val="1"/>
      <w:numFmt w:val="bullet"/>
      <w:lvlText w:val="-"/>
      <w:lvlJc w:val="left"/>
      <w:pPr>
        <w:tabs>
          <w:tab w:val="num" w:pos="1068"/>
        </w:tabs>
        <w:ind w:left="1068" w:hanging="360"/>
      </w:pPr>
      <w:rPr>
        <w:rFonts w:ascii="Arial" w:eastAsiaTheme="minorHAnsi" w:hAnsi="Arial" w:cs="Aria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5CC83AE7"/>
    <w:multiLevelType w:val="hybridMultilevel"/>
    <w:tmpl w:val="D8944F60"/>
    <w:lvl w:ilvl="0" w:tplc="04020003">
      <w:start w:val="1"/>
      <w:numFmt w:val="bullet"/>
      <w:lvlText w:val="o"/>
      <w:lvlJc w:val="left"/>
      <w:pPr>
        <w:tabs>
          <w:tab w:val="num" w:pos="1068"/>
        </w:tabs>
        <w:ind w:left="1068" w:hanging="360"/>
      </w:pPr>
      <w:rPr>
        <w:rFonts w:ascii="Courier New" w:hAnsi="Courier New" w:cs="Courier New"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73747B9A"/>
    <w:multiLevelType w:val="hybridMultilevel"/>
    <w:tmpl w:val="4030C5E6"/>
    <w:lvl w:ilvl="0" w:tplc="5CEAF2E4">
      <w:start w:val="1"/>
      <w:numFmt w:val="bullet"/>
      <w:lvlText w:val="-"/>
      <w:lvlJc w:val="left"/>
      <w:pPr>
        <w:ind w:left="720" w:hanging="360"/>
      </w:pPr>
      <w:rPr>
        <w:rFonts w:ascii="Arial" w:hAnsi="Aria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75BB5A88"/>
    <w:multiLevelType w:val="hybridMultilevel"/>
    <w:tmpl w:val="BC8CF614"/>
    <w:lvl w:ilvl="0" w:tplc="5CEAF2E4">
      <w:start w:val="1"/>
      <w:numFmt w:val="bullet"/>
      <w:lvlText w:val="-"/>
      <w:lvlJc w:val="left"/>
      <w:pPr>
        <w:ind w:left="1428" w:hanging="360"/>
      </w:pPr>
      <w:rPr>
        <w:rFonts w:ascii="Arial" w:hAnsi="Arial" w:hint="default"/>
        <w:color w:val="auto"/>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num w:numId="1">
    <w:abstractNumId w:val="4"/>
  </w:num>
  <w:num w:numId="2">
    <w:abstractNumId w:val="0"/>
  </w:num>
  <w:num w:numId="3">
    <w:abstractNumId w:val="3"/>
  </w:num>
  <w:num w:numId="4">
    <w:abstractNumId w:val="6"/>
  </w:num>
  <w:num w:numId="5">
    <w:abstractNumId w:val="5"/>
  </w:num>
  <w:num w:numId="6">
    <w:abstractNumId w:val="2"/>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6C3"/>
    <w:rsid w:val="00007BCA"/>
    <w:rsid w:val="000145C2"/>
    <w:rsid w:val="00015137"/>
    <w:rsid w:val="000151A4"/>
    <w:rsid w:val="00015C0B"/>
    <w:rsid w:val="000161CF"/>
    <w:rsid w:val="0001727E"/>
    <w:rsid w:val="0002232A"/>
    <w:rsid w:val="00027949"/>
    <w:rsid w:val="000312A4"/>
    <w:rsid w:val="00053032"/>
    <w:rsid w:val="00056679"/>
    <w:rsid w:val="000566A1"/>
    <w:rsid w:val="000567AA"/>
    <w:rsid w:val="00063930"/>
    <w:rsid w:val="00063DA6"/>
    <w:rsid w:val="0007024A"/>
    <w:rsid w:val="000726BA"/>
    <w:rsid w:val="00081ECB"/>
    <w:rsid w:val="0008752F"/>
    <w:rsid w:val="00090BBA"/>
    <w:rsid w:val="000A5BA3"/>
    <w:rsid w:val="000A6890"/>
    <w:rsid w:val="000B05EB"/>
    <w:rsid w:val="000B36F7"/>
    <w:rsid w:val="000B395B"/>
    <w:rsid w:val="000B5AAA"/>
    <w:rsid w:val="000B6040"/>
    <w:rsid w:val="000B646D"/>
    <w:rsid w:val="000B68C9"/>
    <w:rsid w:val="000B74BA"/>
    <w:rsid w:val="000C3021"/>
    <w:rsid w:val="000C766B"/>
    <w:rsid w:val="000D26A8"/>
    <w:rsid w:val="000D4292"/>
    <w:rsid w:val="000D6337"/>
    <w:rsid w:val="000E0887"/>
    <w:rsid w:val="000E1CF5"/>
    <w:rsid w:val="000E2837"/>
    <w:rsid w:val="000E31B8"/>
    <w:rsid w:val="000E3E23"/>
    <w:rsid w:val="000F2518"/>
    <w:rsid w:val="000F42FB"/>
    <w:rsid w:val="000F62FD"/>
    <w:rsid w:val="000F6DFE"/>
    <w:rsid w:val="00104377"/>
    <w:rsid w:val="00110BBA"/>
    <w:rsid w:val="00115DBC"/>
    <w:rsid w:val="00116279"/>
    <w:rsid w:val="001226DE"/>
    <w:rsid w:val="00123D3B"/>
    <w:rsid w:val="00125BFA"/>
    <w:rsid w:val="00127158"/>
    <w:rsid w:val="00127900"/>
    <w:rsid w:val="001300A1"/>
    <w:rsid w:val="001319EF"/>
    <w:rsid w:val="00134A1A"/>
    <w:rsid w:val="00136118"/>
    <w:rsid w:val="0013732F"/>
    <w:rsid w:val="00147E9A"/>
    <w:rsid w:val="00153C16"/>
    <w:rsid w:val="00164411"/>
    <w:rsid w:val="00171E94"/>
    <w:rsid w:val="00174CC2"/>
    <w:rsid w:val="00185B6F"/>
    <w:rsid w:val="0018711D"/>
    <w:rsid w:val="00191499"/>
    <w:rsid w:val="0019437B"/>
    <w:rsid w:val="0019567C"/>
    <w:rsid w:val="001A3C60"/>
    <w:rsid w:val="001A4486"/>
    <w:rsid w:val="001A4628"/>
    <w:rsid w:val="001A5C35"/>
    <w:rsid w:val="001B781D"/>
    <w:rsid w:val="001C00D7"/>
    <w:rsid w:val="001C2495"/>
    <w:rsid w:val="001D0E61"/>
    <w:rsid w:val="001E6393"/>
    <w:rsid w:val="001E7229"/>
    <w:rsid w:val="001F1533"/>
    <w:rsid w:val="001F16C8"/>
    <w:rsid w:val="001F2E18"/>
    <w:rsid w:val="001F3297"/>
    <w:rsid w:val="001F7F59"/>
    <w:rsid w:val="00200081"/>
    <w:rsid w:val="00201CD4"/>
    <w:rsid w:val="00210094"/>
    <w:rsid w:val="0021055F"/>
    <w:rsid w:val="002125EF"/>
    <w:rsid w:val="00214CA7"/>
    <w:rsid w:val="0021534B"/>
    <w:rsid w:val="002170A4"/>
    <w:rsid w:val="00220F32"/>
    <w:rsid w:val="00226961"/>
    <w:rsid w:val="00232500"/>
    <w:rsid w:val="00232E76"/>
    <w:rsid w:val="00233E95"/>
    <w:rsid w:val="00235581"/>
    <w:rsid w:val="00247045"/>
    <w:rsid w:val="00252009"/>
    <w:rsid w:val="00252428"/>
    <w:rsid w:val="00255CE7"/>
    <w:rsid w:val="00260B69"/>
    <w:rsid w:val="00260B7F"/>
    <w:rsid w:val="00262C3B"/>
    <w:rsid w:val="002645C8"/>
    <w:rsid w:val="00265888"/>
    <w:rsid w:val="00273F1C"/>
    <w:rsid w:val="00276DDD"/>
    <w:rsid w:val="002841CD"/>
    <w:rsid w:val="00286000"/>
    <w:rsid w:val="0028717B"/>
    <w:rsid w:val="00290851"/>
    <w:rsid w:val="00295D92"/>
    <w:rsid w:val="00295E81"/>
    <w:rsid w:val="002B0678"/>
    <w:rsid w:val="002B1674"/>
    <w:rsid w:val="002B2C9D"/>
    <w:rsid w:val="002C1E92"/>
    <w:rsid w:val="002C39B5"/>
    <w:rsid w:val="002C7DAB"/>
    <w:rsid w:val="002D372A"/>
    <w:rsid w:val="002E48E7"/>
    <w:rsid w:val="002F495E"/>
    <w:rsid w:val="002F6CE1"/>
    <w:rsid w:val="002F7BCE"/>
    <w:rsid w:val="003002D3"/>
    <w:rsid w:val="00300352"/>
    <w:rsid w:val="00303A8B"/>
    <w:rsid w:val="00304970"/>
    <w:rsid w:val="003101F1"/>
    <w:rsid w:val="00314C88"/>
    <w:rsid w:val="00314FFF"/>
    <w:rsid w:val="0031525B"/>
    <w:rsid w:val="0031797A"/>
    <w:rsid w:val="003256C3"/>
    <w:rsid w:val="003338E7"/>
    <w:rsid w:val="003412C3"/>
    <w:rsid w:val="0034194A"/>
    <w:rsid w:val="00346348"/>
    <w:rsid w:val="003509D7"/>
    <w:rsid w:val="00350F4C"/>
    <w:rsid w:val="00352751"/>
    <w:rsid w:val="0035430C"/>
    <w:rsid w:val="00354B7F"/>
    <w:rsid w:val="00361548"/>
    <w:rsid w:val="00364322"/>
    <w:rsid w:val="00367641"/>
    <w:rsid w:val="00370CB9"/>
    <w:rsid w:val="0037402D"/>
    <w:rsid w:val="00384757"/>
    <w:rsid w:val="003851BD"/>
    <w:rsid w:val="00385829"/>
    <w:rsid w:val="00387284"/>
    <w:rsid w:val="00391771"/>
    <w:rsid w:val="00394872"/>
    <w:rsid w:val="003A176B"/>
    <w:rsid w:val="003B325D"/>
    <w:rsid w:val="003B7968"/>
    <w:rsid w:val="003C36D3"/>
    <w:rsid w:val="003C67CE"/>
    <w:rsid w:val="003C6BEC"/>
    <w:rsid w:val="003D0BB4"/>
    <w:rsid w:val="003D79BE"/>
    <w:rsid w:val="003E1B2D"/>
    <w:rsid w:val="003E2B11"/>
    <w:rsid w:val="00400023"/>
    <w:rsid w:val="00407326"/>
    <w:rsid w:val="00412493"/>
    <w:rsid w:val="0042354E"/>
    <w:rsid w:val="00432582"/>
    <w:rsid w:val="0044503B"/>
    <w:rsid w:val="0045313D"/>
    <w:rsid w:val="004537C4"/>
    <w:rsid w:val="00454862"/>
    <w:rsid w:val="00455585"/>
    <w:rsid w:val="00455A7B"/>
    <w:rsid w:val="00466AC3"/>
    <w:rsid w:val="00466DC5"/>
    <w:rsid w:val="004673D1"/>
    <w:rsid w:val="00470307"/>
    <w:rsid w:val="00470A83"/>
    <w:rsid w:val="00472A8A"/>
    <w:rsid w:val="004732E3"/>
    <w:rsid w:val="00484DFE"/>
    <w:rsid w:val="00492E18"/>
    <w:rsid w:val="00497412"/>
    <w:rsid w:val="004A0516"/>
    <w:rsid w:val="004A2081"/>
    <w:rsid w:val="004B15B7"/>
    <w:rsid w:val="004B3FBF"/>
    <w:rsid w:val="004B4875"/>
    <w:rsid w:val="004C2313"/>
    <w:rsid w:val="004C3424"/>
    <w:rsid w:val="004D5A2D"/>
    <w:rsid w:val="004E2499"/>
    <w:rsid w:val="004E5F62"/>
    <w:rsid w:val="004F1222"/>
    <w:rsid w:val="00510729"/>
    <w:rsid w:val="00513D93"/>
    <w:rsid w:val="00515531"/>
    <w:rsid w:val="00524D74"/>
    <w:rsid w:val="0053239C"/>
    <w:rsid w:val="0055601F"/>
    <w:rsid w:val="00556710"/>
    <w:rsid w:val="00557E17"/>
    <w:rsid w:val="00571BEC"/>
    <w:rsid w:val="00576443"/>
    <w:rsid w:val="0057648D"/>
    <w:rsid w:val="005836F5"/>
    <w:rsid w:val="0058417B"/>
    <w:rsid w:val="00587A1A"/>
    <w:rsid w:val="00591F61"/>
    <w:rsid w:val="00593345"/>
    <w:rsid w:val="00594A4E"/>
    <w:rsid w:val="00595646"/>
    <w:rsid w:val="005A54B8"/>
    <w:rsid w:val="005B3BC4"/>
    <w:rsid w:val="005B43D8"/>
    <w:rsid w:val="005B4802"/>
    <w:rsid w:val="005B7316"/>
    <w:rsid w:val="005B78A3"/>
    <w:rsid w:val="005B7E93"/>
    <w:rsid w:val="005C3DCF"/>
    <w:rsid w:val="005C72BE"/>
    <w:rsid w:val="005D0298"/>
    <w:rsid w:val="005D65FC"/>
    <w:rsid w:val="0060243B"/>
    <w:rsid w:val="00610A4C"/>
    <w:rsid w:val="00611F1E"/>
    <w:rsid w:val="00616CD0"/>
    <w:rsid w:val="00620AA8"/>
    <w:rsid w:val="0064032F"/>
    <w:rsid w:val="00640E6E"/>
    <w:rsid w:val="00642EE3"/>
    <w:rsid w:val="00645001"/>
    <w:rsid w:val="00647BAE"/>
    <w:rsid w:val="00651097"/>
    <w:rsid w:val="00651B7B"/>
    <w:rsid w:val="00651CB8"/>
    <w:rsid w:val="00661743"/>
    <w:rsid w:val="00666F29"/>
    <w:rsid w:val="006744F1"/>
    <w:rsid w:val="00677DA0"/>
    <w:rsid w:val="00687565"/>
    <w:rsid w:val="00687C5F"/>
    <w:rsid w:val="006A3958"/>
    <w:rsid w:val="006B2080"/>
    <w:rsid w:val="006B25B2"/>
    <w:rsid w:val="006B3623"/>
    <w:rsid w:val="006C193B"/>
    <w:rsid w:val="006C2AD5"/>
    <w:rsid w:val="006C353B"/>
    <w:rsid w:val="006C3D83"/>
    <w:rsid w:val="006C4C1F"/>
    <w:rsid w:val="006D163E"/>
    <w:rsid w:val="006D51F1"/>
    <w:rsid w:val="006E647E"/>
    <w:rsid w:val="006F2CAC"/>
    <w:rsid w:val="006F4443"/>
    <w:rsid w:val="006F505A"/>
    <w:rsid w:val="00701809"/>
    <w:rsid w:val="00702CED"/>
    <w:rsid w:val="0071061E"/>
    <w:rsid w:val="00710C2A"/>
    <w:rsid w:val="00710F9E"/>
    <w:rsid w:val="00713871"/>
    <w:rsid w:val="00720722"/>
    <w:rsid w:val="00720EB5"/>
    <w:rsid w:val="0072338C"/>
    <w:rsid w:val="007278A7"/>
    <w:rsid w:val="007402C1"/>
    <w:rsid w:val="00744DCF"/>
    <w:rsid w:val="00751514"/>
    <w:rsid w:val="0075448C"/>
    <w:rsid w:val="0075474C"/>
    <w:rsid w:val="00760631"/>
    <w:rsid w:val="0076241B"/>
    <w:rsid w:val="00771885"/>
    <w:rsid w:val="0077368D"/>
    <w:rsid w:val="007840DE"/>
    <w:rsid w:val="007859D5"/>
    <w:rsid w:val="0079042B"/>
    <w:rsid w:val="00795D21"/>
    <w:rsid w:val="007A2B59"/>
    <w:rsid w:val="007B20FA"/>
    <w:rsid w:val="007B2330"/>
    <w:rsid w:val="007B7C69"/>
    <w:rsid w:val="007C0A94"/>
    <w:rsid w:val="007C0F3B"/>
    <w:rsid w:val="007C5B94"/>
    <w:rsid w:val="007D27FC"/>
    <w:rsid w:val="007E2FEE"/>
    <w:rsid w:val="007E5E9D"/>
    <w:rsid w:val="007F1995"/>
    <w:rsid w:val="007F3243"/>
    <w:rsid w:val="007F57D2"/>
    <w:rsid w:val="00804066"/>
    <w:rsid w:val="00810ED1"/>
    <w:rsid w:val="008226DF"/>
    <w:rsid w:val="00825F85"/>
    <w:rsid w:val="008269B5"/>
    <w:rsid w:val="0082725B"/>
    <w:rsid w:val="00836EBC"/>
    <w:rsid w:val="00836F42"/>
    <w:rsid w:val="00840FCB"/>
    <w:rsid w:val="00842F6C"/>
    <w:rsid w:val="00844240"/>
    <w:rsid w:val="008452B1"/>
    <w:rsid w:val="00854F3F"/>
    <w:rsid w:val="0086191B"/>
    <w:rsid w:val="00863AED"/>
    <w:rsid w:val="00864E1A"/>
    <w:rsid w:val="0086503A"/>
    <w:rsid w:val="0087192A"/>
    <w:rsid w:val="008723A2"/>
    <w:rsid w:val="00873E1D"/>
    <w:rsid w:val="00880F52"/>
    <w:rsid w:val="00882149"/>
    <w:rsid w:val="008876B7"/>
    <w:rsid w:val="00891EDC"/>
    <w:rsid w:val="00894D44"/>
    <w:rsid w:val="008A0E93"/>
    <w:rsid w:val="008A12CE"/>
    <w:rsid w:val="008A26EB"/>
    <w:rsid w:val="008B259B"/>
    <w:rsid w:val="008B66AB"/>
    <w:rsid w:val="008B6730"/>
    <w:rsid w:val="008C07F3"/>
    <w:rsid w:val="008C19DB"/>
    <w:rsid w:val="008C3A0F"/>
    <w:rsid w:val="008C3DFA"/>
    <w:rsid w:val="008C6D6F"/>
    <w:rsid w:val="008D0670"/>
    <w:rsid w:val="008D0894"/>
    <w:rsid w:val="008D523F"/>
    <w:rsid w:val="008D5D9C"/>
    <w:rsid w:val="008E4B74"/>
    <w:rsid w:val="008F047E"/>
    <w:rsid w:val="008F3BAA"/>
    <w:rsid w:val="008F5654"/>
    <w:rsid w:val="009059FF"/>
    <w:rsid w:val="00912E8D"/>
    <w:rsid w:val="00917A95"/>
    <w:rsid w:val="0092668D"/>
    <w:rsid w:val="00932110"/>
    <w:rsid w:val="00941B20"/>
    <w:rsid w:val="0097564B"/>
    <w:rsid w:val="0099210A"/>
    <w:rsid w:val="009A04BB"/>
    <w:rsid w:val="009A0E24"/>
    <w:rsid w:val="009B05EC"/>
    <w:rsid w:val="009B4F49"/>
    <w:rsid w:val="009B7EB7"/>
    <w:rsid w:val="009C6C50"/>
    <w:rsid w:val="009C7621"/>
    <w:rsid w:val="009D433C"/>
    <w:rsid w:val="009E0EE5"/>
    <w:rsid w:val="009E1369"/>
    <w:rsid w:val="009E1B6A"/>
    <w:rsid w:val="009F129B"/>
    <w:rsid w:val="009F24F8"/>
    <w:rsid w:val="009F5532"/>
    <w:rsid w:val="009F7FCF"/>
    <w:rsid w:val="00A01094"/>
    <w:rsid w:val="00A0379A"/>
    <w:rsid w:val="00A07DC7"/>
    <w:rsid w:val="00A206EE"/>
    <w:rsid w:val="00A2281E"/>
    <w:rsid w:val="00A3651C"/>
    <w:rsid w:val="00A43BC4"/>
    <w:rsid w:val="00A452C5"/>
    <w:rsid w:val="00A61261"/>
    <w:rsid w:val="00A62F46"/>
    <w:rsid w:val="00A647EC"/>
    <w:rsid w:val="00A67021"/>
    <w:rsid w:val="00A772C0"/>
    <w:rsid w:val="00A83F7D"/>
    <w:rsid w:val="00A864A1"/>
    <w:rsid w:val="00A91083"/>
    <w:rsid w:val="00A92291"/>
    <w:rsid w:val="00A96A33"/>
    <w:rsid w:val="00AA10CC"/>
    <w:rsid w:val="00AA7D21"/>
    <w:rsid w:val="00AB51F9"/>
    <w:rsid w:val="00AB69F0"/>
    <w:rsid w:val="00AB6BBF"/>
    <w:rsid w:val="00AB7B6D"/>
    <w:rsid w:val="00AC16CB"/>
    <w:rsid w:val="00AC55D3"/>
    <w:rsid w:val="00AE2872"/>
    <w:rsid w:val="00AE2CC2"/>
    <w:rsid w:val="00AE475B"/>
    <w:rsid w:val="00AE498E"/>
    <w:rsid w:val="00AE75C0"/>
    <w:rsid w:val="00B001AC"/>
    <w:rsid w:val="00B0073B"/>
    <w:rsid w:val="00B017EF"/>
    <w:rsid w:val="00B113D0"/>
    <w:rsid w:val="00B15FE0"/>
    <w:rsid w:val="00B17B52"/>
    <w:rsid w:val="00B2235E"/>
    <w:rsid w:val="00B26A0A"/>
    <w:rsid w:val="00B3399B"/>
    <w:rsid w:val="00B5163B"/>
    <w:rsid w:val="00B5456D"/>
    <w:rsid w:val="00B55761"/>
    <w:rsid w:val="00B82B78"/>
    <w:rsid w:val="00B840C3"/>
    <w:rsid w:val="00B85656"/>
    <w:rsid w:val="00B90C20"/>
    <w:rsid w:val="00B94CA2"/>
    <w:rsid w:val="00B96000"/>
    <w:rsid w:val="00BA0754"/>
    <w:rsid w:val="00BA14F2"/>
    <w:rsid w:val="00BA38C1"/>
    <w:rsid w:val="00BA729A"/>
    <w:rsid w:val="00BB087B"/>
    <w:rsid w:val="00BB31F3"/>
    <w:rsid w:val="00BB3654"/>
    <w:rsid w:val="00BB545B"/>
    <w:rsid w:val="00BB5808"/>
    <w:rsid w:val="00BB603F"/>
    <w:rsid w:val="00BC35EB"/>
    <w:rsid w:val="00BC3DC5"/>
    <w:rsid w:val="00BC5F0E"/>
    <w:rsid w:val="00BC79B7"/>
    <w:rsid w:val="00BD0E4A"/>
    <w:rsid w:val="00BD1D22"/>
    <w:rsid w:val="00BD57A5"/>
    <w:rsid w:val="00BD5FFF"/>
    <w:rsid w:val="00BD63ED"/>
    <w:rsid w:val="00BE3D50"/>
    <w:rsid w:val="00BE4C1A"/>
    <w:rsid w:val="00BF6D7E"/>
    <w:rsid w:val="00C056BD"/>
    <w:rsid w:val="00C0656C"/>
    <w:rsid w:val="00C3109C"/>
    <w:rsid w:val="00C368FA"/>
    <w:rsid w:val="00C44D3B"/>
    <w:rsid w:val="00C5014A"/>
    <w:rsid w:val="00C50B51"/>
    <w:rsid w:val="00C56281"/>
    <w:rsid w:val="00C632DD"/>
    <w:rsid w:val="00C6666B"/>
    <w:rsid w:val="00C706F0"/>
    <w:rsid w:val="00C72D45"/>
    <w:rsid w:val="00C75DDF"/>
    <w:rsid w:val="00C80EF0"/>
    <w:rsid w:val="00C82B99"/>
    <w:rsid w:val="00C83D5C"/>
    <w:rsid w:val="00C852C9"/>
    <w:rsid w:val="00C9049B"/>
    <w:rsid w:val="00C95566"/>
    <w:rsid w:val="00C97C75"/>
    <w:rsid w:val="00CA2037"/>
    <w:rsid w:val="00CA6B48"/>
    <w:rsid w:val="00CA6CA3"/>
    <w:rsid w:val="00CB5592"/>
    <w:rsid w:val="00CC237B"/>
    <w:rsid w:val="00CC3CCF"/>
    <w:rsid w:val="00CC48E1"/>
    <w:rsid w:val="00CD049D"/>
    <w:rsid w:val="00CD6F16"/>
    <w:rsid w:val="00CE0169"/>
    <w:rsid w:val="00CE06F3"/>
    <w:rsid w:val="00CE3FF0"/>
    <w:rsid w:val="00CF2D02"/>
    <w:rsid w:val="00CF350B"/>
    <w:rsid w:val="00CF3BB5"/>
    <w:rsid w:val="00CF5CFD"/>
    <w:rsid w:val="00D006FE"/>
    <w:rsid w:val="00D07645"/>
    <w:rsid w:val="00D11588"/>
    <w:rsid w:val="00D30DE1"/>
    <w:rsid w:val="00D4178E"/>
    <w:rsid w:val="00D4562B"/>
    <w:rsid w:val="00D45BAE"/>
    <w:rsid w:val="00D53657"/>
    <w:rsid w:val="00D551C0"/>
    <w:rsid w:val="00D559D2"/>
    <w:rsid w:val="00D63DDB"/>
    <w:rsid w:val="00D640A4"/>
    <w:rsid w:val="00D6457F"/>
    <w:rsid w:val="00D65C1D"/>
    <w:rsid w:val="00D74D35"/>
    <w:rsid w:val="00D762B8"/>
    <w:rsid w:val="00D76D75"/>
    <w:rsid w:val="00D80221"/>
    <w:rsid w:val="00D81B74"/>
    <w:rsid w:val="00D835DF"/>
    <w:rsid w:val="00D84A64"/>
    <w:rsid w:val="00D91A07"/>
    <w:rsid w:val="00D91D60"/>
    <w:rsid w:val="00DA480D"/>
    <w:rsid w:val="00DA6E76"/>
    <w:rsid w:val="00DB3573"/>
    <w:rsid w:val="00DB3C53"/>
    <w:rsid w:val="00DD2423"/>
    <w:rsid w:val="00DD52B9"/>
    <w:rsid w:val="00DD6742"/>
    <w:rsid w:val="00DE450B"/>
    <w:rsid w:val="00DE5C0C"/>
    <w:rsid w:val="00DF2B63"/>
    <w:rsid w:val="00DF5110"/>
    <w:rsid w:val="00E01B84"/>
    <w:rsid w:val="00E02ACF"/>
    <w:rsid w:val="00E032F5"/>
    <w:rsid w:val="00E079D6"/>
    <w:rsid w:val="00E123DD"/>
    <w:rsid w:val="00E157F2"/>
    <w:rsid w:val="00E211C6"/>
    <w:rsid w:val="00E21D7E"/>
    <w:rsid w:val="00E25A65"/>
    <w:rsid w:val="00E31399"/>
    <w:rsid w:val="00E33F9C"/>
    <w:rsid w:val="00E402E7"/>
    <w:rsid w:val="00E41C0C"/>
    <w:rsid w:val="00E42EC9"/>
    <w:rsid w:val="00E47072"/>
    <w:rsid w:val="00E52DAE"/>
    <w:rsid w:val="00E661BA"/>
    <w:rsid w:val="00E71177"/>
    <w:rsid w:val="00E71317"/>
    <w:rsid w:val="00E80E35"/>
    <w:rsid w:val="00E84601"/>
    <w:rsid w:val="00E862A0"/>
    <w:rsid w:val="00E91D40"/>
    <w:rsid w:val="00E9553E"/>
    <w:rsid w:val="00EA5E61"/>
    <w:rsid w:val="00EB6ABC"/>
    <w:rsid w:val="00EC0F44"/>
    <w:rsid w:val="00EC1088"/>
    <w:rsid w:val="00EC45B0"/>
    <w:rsid w:val="00ED6005"/>
    <w:rsid w:val="00ED635B"/>
    <w:rsid w:val="00EE1C9D"/>
    <w:rsid w:val="00EE2320"/>
    <w:rsid w:val="00EE3ECD"/>
    <w:rsid w:val="00EF00FC"/>
    <w:rsid w:val="00F12AD2"/>
    <w:rsid w:val="00F1415F"/>
    <w:rsid w:val="00F27F31"/>
    <w:rsid w:val="00F449B4"/>
    <w:rsid w:val="00F52291"/>
    <w:rsid w:val="00F56D1B"/>
    <w:rsid w:val="00F71C64"/>
    <w:rsid w:val="00F743E9"/>
    <w:rsid w:val="00F75B4C"/>
    <w:rsid w:val="00F81043"/>
    <w:rsid w:val="00F825BD"/>
    <w:rsid w:val="00F86727"/>
    <w:rsid w:val="00F9166F"/>
    <w:rsid w:val="00F964CA"/>
    <w:rsid w:val="00F9742D"/>
    <w:rsid w:val="00FA1C5F"/>
    <w:rsid w:val="00FA7E86"/>
    <w:rsid w:val="00FB49E2"/>
    <w:rsid w:val="00FC2342"/>
    <w:rsid w:val="00FC59E7"/>
    <w:rsid w:val="00FD2EF9"/>
    <w:rsid w:val="00FD580A"/>
    <w:rsid w:val="00FE1255"/>
    <w:rsid w:val="00FE70F0"/>
    <w:rsid w:val="00FE7E7C"/>
    <w:rsid w:val="00FF305C"/>
    <w:rsid w:val="00FF63BF"/>
    <w:rsid w:val="00FF7E5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8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06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04066"/>
  </w:style>
  <w:style w:type="paragraph" w:styleId="Footer">
    <w:name w:val="footer"/>
    <w:basedOn w:val="Normal"/>
    <w:link w:val="FooterChar"/>
    <w:uiPriority w:val="99"/>
    <w:unhideWhenUsed/>
    <w:rsid w:val="0080406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4066"/>
  </w:style>
  <w:style w:type="paragraph" w:styleId="ListParagraph">
    <w:name w:val="List Paragraph"/>
    <w:basedOn w:val="Normal"/>
    <w:uiPriority w:val="34"/>
    <w:qFormat/>
    <w:rsid w:val="005C3DCF"/>
    <w:pPr>
      <w:ind w:left="720"/>
      <w:contextualSpacing/>
    </w:pPr>
  </w:style>
  <w:style w:type="paragraph" w:styleId="BodyText">
    <w:name w:val="Body Text"/>
    <w:basedOn w:val="Normal"/>
    <w:link w:val="BodyTextChar"/>
    <w:uiPriority w:val="1"/>
    <w:qFormat/>
    <w:rsid w:val="00C80EF0"/>
    <w:pPr>
      <w:widowControl w:val="0"/>
      <w:spacing w:after="0" w:line="240" w:lineRule="auto"/>
      <w:ind w:left="116" w:firstLine="707"/>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C80EF0"/>
    <w:rPr>
      <w:rFonts w:ascii="Times New Roman" w:eastAsia="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06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04066"/>
  </w:style>
  <w:style w:type="paragraph" w:styleId="Footer">
    <w:name w:val="footer"/>
    <w:basedOn w:val="Normal"/>
    <w:link w:val="FooterChar"/>
    <w:uiPriority w:val="99"/>
    <w:unhideWhenUsed/>
    <w:rsid w:val="0080406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4066"/>
  </w:style>
  <w:style w:type="paragraph" w:styleId="ListParagraph">
    <w:name w:val="List Paragraph"/>
    <w:basedOn w:val="Normal"/>
    <w:uiPriority w:val="34"/>
    <w:qFormat/>
    <w:rsid w:val="005C3DCF"/>
    <w:pPr>
      <w:ind w:left="720"/>
      <w:contextualSpacing/>
    </w:pPr>
  </w:style>
  <w:style w:type="paragraph" w:styleId="BodyText">
    <w:name w:val="Body Text"/>
    <w:basedOn w:val="Normal"/>
    <w:link w:val="BodyTextChar"/>
    <w:uiPriority w:val="1"/>
    <w:qFormat/>
    <w:rsid w:val="00C80EF0"/>
    <w:pPr>
      <w:widowControl w:val="0"/>
      <w:spacing w:after="0" w:line="240" w:lineRule="auto"/>
      <w:ind w:left="116" w:firstLine="707"/>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C80EF0"/>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882A8-B05F-433A-85AE-B70DC0162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29</Pages>
  <Words>8582</Words>
  <Characters>48924</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Tania Giurova</cp:lastModifiedBy>
  <cp:revision>7</cp:revision>
  <dcterms:created xsi:type="dcterms:W3CDTF">2025-07-15T10:33:00Z</dcterms:created>
  <dcterms:modified xsi:type="dcterms:W3CDTF">2025-08-28T12:25:00Z</dcterms:modified>
</cp:coreProperties>
</file>