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B0" w:rsidRPr="009A1CC3" w:rsidRDefault="000062B0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0062B0" w:rsidRPr="00EA419C" w:rsidRDefault="000062B0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EA419C">
        <w:rPr>
          <w:b/>
          <w:bCs/>
          <w:sz w:val="24"/>
          <w:szCs w:val="24"/>
        </w:rPr>
        <w:t>Елта 90 М ООД</w:t>
      </w:r>
    </w:p>
    <w:p w:rsidR="000062B0" w:rsidRPr="009A1CC3" w:rsidRDefault="000062B0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ул. </w:t>
      </w:r>
      <w:r>
        <w:rPr>
          <w:sz w:val="24"/>
          <w:szCs w:val="24"/>
        </w:rPr>
        <w:t>Враня</w:t>
      </w:r>
      <w:r w:rsidRPr="009A1CC3">
        <w:rPr>
          <w:sz w:val="24"/>
          <w:szCs w:val="24"/>
        </w:rPr>
        <w:t xml:space="preserve">  №</w:t>
      </w:r>
      <w:r>
        <w:rPr>
          <w:sz w:val="24"/>
          <w:szCs w:val="24"/>
        </w:rPr>
        <w:t>82</w:t>
      </w:r>
    </w:p>
    <w:p w:rsidR="000062B0" w:rsidRPr="00613E35" w:rsidRDefault="000062B0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1309</w:t>
      </w:r>
      <w:r w:rsidRPr="00613E35">
        <w:rPr>
          <w:sz w:val="24"/>
          <w:szCs w:val="24"/>
        </w:rPr>
        <w:tab/>
      </w:r>
    </w:p>
    <w:p w:rsidR="000062B0" w:rsidRDefault="000062B0" w:rsidP="00EA419C">
      <w:pPr>
        <w:ind w:firstLine="708"/>
        <w:jc w:val="both"/>
        <w:rPr>
          <w:sz w:val="24"/>
          <w:szCs w:val="24"/>
        </w:rPr>
      </w:pPr>
    </w:p>
    <w:p w:rsidR="000062B0" w:rsidRDefault="000062B0" w:rsidP="00EA419C">
      <w:pPr>
        <w:ind w:firstLine="708"/>
        <w:jc w:val="both"/>
        <w:rPr>
          <w:sz w:val="24"/>
          <w:szCs w:val="24"/>
        </w:rPr>
      </w:pPr>
    </w:p>
    <w:p w:rsidR="000062B0" w:rsidRPr="00BE49F9" w:rsidRDefault="000062B0" w:rsidP="00EA419C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0062B0" w:rsidRDefault="000062B0" w:rsidP="00EA419C">
      <w:pPr>
        <w:tabs>
          <w:tab w:val="num" w:pos="1080"/>
          <w:tab w:val="num" w:pos="1123"/>
        </w:tabs>
        <w:ind w:firstLine="708"/>
        <w:jc w:val="both"/>
        <w:rPr>
          <w:sz w:val="24"/>
          <w:szCs w:val="24"/>
        </w:rPr>
      </w:pPr>
    </w:p>
    <w:p w:rsidR="000062B0" w:rsidRDefault="000062B0" w:rsidP="00EA419C">
      <w:pPr>
        <w:numPr>
          <w:ilvl w:val="0"/>
          <w:numId w:val="4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позиция 16: 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16.1., 16.2.:  </w:t>
      </w:r>
      <w:r>
        <w:rPr>
          <w:color w:val="000000"/>
          <w:sz w:val="24"/>
          <w:szCs w:val="24"/>
        </w:rPr>
        <w:t xml:space="preserve">От представения каталог не става ясно времето за изпълнение на теста, </w:t>
      </w:r>
      <w:r>
        <w:rPr>
          <w:sz w:val="24"/>
          <w:szCs w:val="24"/>
        </w:rPr>
        <w:t xml:space="preserve">каквото е изискването на възложителя </w:t>
      </w:r>
      <w:r w:rsidRPr="004A68CF"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и</w:t>
      </w:r>
      <w:r w:rsidRPr="004A68CF">
        <w:rPr>
          <w:color w:val="000000"/>
          <w:sz w:val="24"/>
          <w:szCs w:val="24"/>
          <w:lang w:val="ru-RU"/>
        </w:rPr>
        <w:t>зпълнение в рамките на не повече от 2 часa).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Също така в</w:t>
      </w:r>
      <w:r>
        <w:rPr>
          <w:color w:val="000000"/>
          <w:sz w:val="24"/>
          <w:szCs w:val="24"/>
        </w:rPr>
        <w:t xml:space="preserve"> представения каталог не е дадена информация за дължината на вълната за отчитане, </w:t>
      </w:r>
      <w:r>
        <w:rPr>
          <w:sz w:val="24"/>
          <w:szCs w:val="24"/>
        </w:rPr>
        <w:t xml:space="preserve">каквото е изискването на възложителя </w:t>
      </w:r>
      <w:r w:rsidRPr="00621FAF">
        <w:rPr>
          <w:sz w:val="24"/>
          <w:szCs w:val="24"/>
          <w:lang w:val="ru-RU"/>
        </w:rPr>
        <w:t>(</w:t>
      </w:r>
      <w:r w:rsidRPr="004A68CF">
        <w:rPr>
          <w:color w:val="000000"/>
          <w:sz w:val="24"/>
          <w:szCs w:val="24"/>
          <w:lang w:val="ru-RU"/>
        </w:rPr>
        <w:t>дължина на вълната 450 nm и 620 nm</w:t>
      </w:r>
      <w:r w:rsidRPr="00621FA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 По позиция 17: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17.1, 17.2.: </w:t>
      </w:r>
      <w:r>
        <w:rPr>
          <w:color w:val="000000"/>
          <w:sz w:val="24"/>
          <w:szCs w:val="24"/>
        </w:rPr>
        <w:t xml:space="preserve">От представения каталог не става ясно времето за изпълнение на теста, </w:t>
      </w:r>
      <w:r>
        <w:rPr>
          <w:sz w:val="24"/>
          <w:szCs w:val="24"/>
        </w:rPr>
        <w:t xml:space="preserve">каквото е изискването на възложителя </w:t>
      </w:r>
      <w:r w:rsidRPr="004A68CF"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и</w:t>
      </w:r>
      <w:r w:rsidRPr="004A68CF">
        <w:rPr>
          <w:color w:val="000000"/>
          <w:sz w:val="24"/>
          <w:szCs w:val="24"/>
          <w:lang w:val="ru-RU"/>
        </w:rPr>
        <w:t>зпълнение в рамките на не повече от 2 часa).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Също така в</w:t>
      </w:r>
      <w:r>
        <w:rPr>
          <w:color w:val="000000"/>
          <w:sz w:val="24"/>
          <w:szCs w:val="24"/>
        </w:rPr>
        <w:t xml:space="preserve"> представения каталог не е дадена информация за дължината на вълната за отчитане, </w:t>
      </w:r>
      <w:r>
        <w:rPr>
          <w:sz w:val="24"/>
          <w:szCs w:val="24"/>
        </w:rPr>
        <w:t xml:space="preserve">каквото е изискването на възложителя </w:t>
      </w:r>
      <w:r w:rsidRPr="00621FAF">
        <w:rPr>
          <w:sz w:val="24"/>
          <w:szCs w:val="24"/>
          <w:lang w:val="ru-RU"/>
        </w:rPr>
        <w:t>(</w:t>
      </w:r>
      <w:r w:rsidRPr="004A68CF">
        <w:rPr>
          <w:color w:val="000000"/>
          <w:sz w:val="24"/>
          <w:szCs w:val="24"/>
          <w:lang w:val="ru-RU"/>
        </w:rPr>
        <w:t>дължина на вълната 450 nm и 620 nm</w:t>
      </w:r>
      <w:r w:rsidRPr="00621FA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не е ясна съвместимостта с </w:t>
      </w:r>
      <w:r w:rsidRPr="009C1A0F">
        <w:rPr>
          <w:sz w:val="24"/>
          <w:szCs w:val="24"/>
          <w:lang w:val="ru-RU"/>
        </w:rPr>
        <w:t>апарат LKB 5060-006</w:t>
      </w:r>
      <w:r>
        <w:rPr>
          <w:sz w:val="24"/>
          <w:szCs w:val="24"/>
          <w:lang w:val="ru-RU"/>
        </w:rPr>
        <w:t>, зададени в техническата характеристика.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 По позиция 18: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18.1, 18.2.: </w:t>
      </w:r>
      <w:r>
        <w:rPr>
          <w:color w:val="000000"/>
          <w:sz w:val="24"/>
          <w:szCs w:val="24"/>
        </w:rPr>
        <w:t xml:space="preserve">От представения каталог не става ясно времето за изпълнение на теста, </w:t>
      </w:r>
      <w:r>
        <w:rPr>
          <w:sz w:val="24"/>
          <w:szCs w:val="24"/>
        </w:rPr>
        <w:t xml:space="preserve">каквото е изискването на възложителя </w:t>
      </w:r>
      <w:r w:rsidRPr="004A68CF"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и</w:t>
      </w:r>
      <w:r w:rsidRPr="004A68CF">
        <w:rPr>
          <w:color w:val="000000"/>
          <w:sz w:val="24"/>
          <w:szCs w:val="24"/>
          <w:lang w:val="ru-RU"/>
        </w:rPr>
        <w:t>зпълнение в рамките на не повече от 2 часa).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Също така в</w:t>
      </w:r>
      <w:r>
        <w:rPr>
          <w:color w:val="000000"/>
          <w:sz w:val="24"/>
          <w:szCs w:val="24"/>
        </w:rPr>
        <w:t xml:space="preserve"> представения каталог не е дадена информация за дължината на вълната за отчитане, </w:t>
      </w:r>
      <w:r>
        <w:rPr>
          <w:sz w:val="24"/>
          <w:szCs w:val="24"/>
        </w:rPr>
        <w:t xml:space="preserve">каквото е изискването на възложителя </w:t>
      </w:r>
      <w:r w:rsidRPr="00621FAF">
        <w:rPr>
          <w:sz w:val="24"/>
          <w:szCs w:val="24"/>
          <w:lang w:val="ru-RU"/>
        </w:rPr>
        <w:t>(</w:t>
      </w:r>
      <w:r w:rsidRPr="004A68CF">
        <w:rPr>
          <w:color w:val="000000"/>
          <w:sz w:val="24"/>
          <w:szCs w:val="24"/>
          <w:lang w:val="ru-RU"/>
        </w:rPr>
        <w:t>дължина на вълната 450 nm и 620 nm</w:t>
      </w:r>
      <w:r w:rsidRPr="00621FA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0062B0" w:rsidRDefault="000062B0" w:rsidP="00EA419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По позиция 19: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19.1., 19.2., 19.3., 19.4.: </w:t>
      </w:r>
      <w:r>
        <w:rPr>
          <w:color w:val="000000"/>
          <w:sz w:val="24"/>
          <w:szCs w:val="24"/>
        </w:rPr>
        <w:t xml:space="preserve">От представения каталог не става ясно времето за изпълнение на теста, </w:t>
      </w:r>
      <w:r>
        <w:rPr>
          <w:sz w:val="24"/>
          <w:szCs w:val="24"/>
        </w:rPr>
        <w:t xml:space="preserve">каквото е изискването на възложителя </w:t>
      </w:r>
      <w:r w:rsidRPr="004A68CF"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и</w:t>
      </w:r>
      <w:r w:rsidRPr="004A68CF">
        <w:rPr>
          <w:color w:val="000000"/>
          <w:sz w:val="24"/>
          <w:szCs w:val="24"/>
          <w:lang w:val="ru-RU"/>
        </w:rPr>
        <w:t>зпълнение в рамките на не повече от 2 часa).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Също така в</w:t>
      </w:r>
      <w:r>
        <w:rPr>
          <w:color w:val="000000"/>
          <w:sz w:val="24"/>
          <w:szCs w:val="24"/>
        </w:rPr>
        <w:t xml:space="preserve"> представения каталог не е дадена информация за дължината на вълната за отчитане, </w:t>
      </w:r>
      <w:r>
        <w:rPr>
          <w:sz w:val="24"/>
          <w:szCs w:val="24"/>
        </w:rPr>
        <w:t xml:space="preserve">каквото е изискването на възложителя </w:t>
      </w:r>
      <w:r w:rsidRPr="00621FAF">
        <w:rPr>
          <w:sz w:val="24"/>
          <w:szCs w:val="24"/>
          <w:lang w:val="ru-RU"/>
        </w:rPr>
        <w:t>(</w:t>
      </w:r>
      <w:r w:rsidRPr="004A68CF">
        <w:rPr>
          <w:color w:val="000000"/>
          <w:sz w:val="24"/>
          <w:szCs w:val="24"/>
          <w:lang w:val="ru-RU"/>
        </w:rPr>
        <w:t>дължина на вълната 450 nm и 620 nm</w:t>
      </w:r>
      <w:r w:rsidRPr="00621FA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5. По позиция 39: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39.1., 39.2., 39.3.: В</w:t>
      </w:r>
      <w:r>
        <w:rPr>
          <w:color w:val="000000"/>
          <w:sz w:val="24"/>
          <w:szCs w:val="24"/>
        </w:rPr>
        <w:t xml:space="preserve"> представения каталог липсват каталожните номера на продуктите, посочени в техническата характеристика. Не се открива информация за броя на тестовете в една опаковка, дължината на вълната и </w:t>
      </w:r>
      <w:r>
        <w:rPr>
          <w:color w:val="000000"/>
          <w:sz w:val="24"/>
          <w:szCs w:val="24"/>
          <w:lang w:val="ru-RU"/>
        </w:rPr>
        <w:t>е</w:t>
      </w:r>
      <w:r w:rsidRPr="00DE576D">
        <w:rPr>
          <w:color w:val="000000"/>
          <w:sz w:val="24"/>
          <w:szCs w:val="24"/>
          <w:lang w:val="ru-RU"/>
        </w:rPr>
        <w:t>кстинция</w:t>
      </w:r>
      <w:r>
        <w:rPr>
          <w:color w:val="000000"/>
          <w:sz w:val="24"/>
          <w:szCs w:val="24"/>
          <w:lang w:val="ru-RU"/>
        </w:rPr>
        <w:t xml:space="preserve">та на контролите, зададени в </w:t>
      </w:r>
      <w:r>
        <w:rPr>
          <w:color w:val="000000"/>
          <w:sz w:val="24"/>
          <w:szCs w:val="24"/>
        </w:rPr>
        <w:t>техническата характеристика.</w:t>
      </w:r>
    </w:p>
    <w:p w:rsidR="000062B0" w:rsidRPr="009C1A0F" w:rsidRDefault="000062B0" w:rsidP="00EA41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6. По позиция 44: В</w:t>
      </w:r>
      <w:r>
        <w:rPr>
          <w:color w:val="000000"/>
          <w:sz w:val="24"/>
          <w:szCs w:val="24"/>
        </w:rPr>
        <w:t xml:space="preserve"> представения каталог липсва информация за наличието на </w:t>
      </w:r>
      <w:r w:rsidRPr="00665384">
        <w:rPr>
          <w:color w:val="000000"/>
          <w:sz w:val="24"/>
          <w:szCs w:val="24"/>
          <w:lang w:val="ru-RU"/>
        </w:rPr>
        <w:t>калибратори</w:t>
      </w:r>
      <w:r>
        <w:rPr>
          <w:color w:val="000000"/>
          <w:sz w:val="24"/>
          <w:szCs w:val="24"/>
          <w:lang w:val="ru-RU"/>
        </w:rPr>
        <w:t xml:space="preserve">, както е </w:t>
      </w:r>
      <w:r>
        <w:rPr>
          <w:color w:val="000000"/>
          <w:sz w:val="24"/>
          <w:szCs w:val="24"/>
        </w:rPr>
        <w:t>посочено в техническата характеристика.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 xml:space="preserve">7. По позиция 60: </w:t>
      </w:r>
      <w:r>
        <w:rPr>
          <w:sz w:val="24"/>
          <w:szCs w:val="24"/>
        </w:rPr>
        <w:t>има разминаване между каталожния номер от техническата хорактеристика кат.№ СО3/5 и фигуриращия в каталога каталожния номер СО3/1.</w:t>
      </w:r>
    </w:p>
    <w:p w:rsidR="000062B0" w:rsidRPr="000659E5" w:rsidRDefault="000062B0" w:rsidP="00EA419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ab/>
        <w:t>8. По позиция 69: В</w:t>
      </w:r>
      <w:r>
        <w:rPr>
          <w:color w:val="000000"/>
          <w:sz w:val="24"/>
          <w:szCs w:val="24"/>
        </w:rPr>
        <w:t xml:space="preserve"> представения каталог липсва информация дали стриповете са чупещи се, както е посочено в техническата характеристика </w:t>
      </w:r>
      <w:r w:rsidRPr="000659E5">
        <w:rPr>
          <w:color w:val="000000"/>
          <w:sz w:val="24"/>
          <w:szCs w:val="24"/>
          <w:lang w:val="ru-RU"/>
        </w:rPr>
        <w:t>(</w:t>
      </w:r>
      <w:r w:rsidRPr="000659E5">
        <w:rPr>
          <w:color w:val="000000"/>
          <w:sz w:val="24"/>
          <w:szCs w:val="24"/>
        </w:rPr>
        <w:t>12 чупещи се стрипа</w:t>
      </w:r>
      <w:r w:rsidRPr="000659E5">
        <w:rPr>
          <w:color w:val="000000"/>
          <w:sz w:val="24"/>
          <w:szCs w:val="24"/>
          <w:lang w:val="ru-RU"/>
        </w:rPr>
        <w:t>).</w:t>
      </w:r>
    </w:p>
    <w:p w:rsidR="000062B0" w:rsidRPr="000659E5" w:rsidRDefault="000062B0" w:rsidP="00EA419C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0659E5">
        <w:rPr>
          <w:color w:val="000000"/>
          <w:sz w:val="24"/>
          <w:szCs w:val="24"/>
          <w:lang w:val="ru-RU"/>
        </w:rPr>
        <w:t xml:space="preserve">9. По позиция </w:t>
      </w:r>
      <w:r w:rsidRPr="00AA795A">
        <w:rPr>
          <w:sz w:val="24"/>
          <w:szCs w:val="24"/>
          <w:lang w:val="ru-RU"/>
        </w:rPr>
        <w:t>70: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дали стриповете са чупещи се, както е посочено в техническата характеристика </w:t>
      </w:r>
      <w:r w:rsidRPr="000659E5">
        <w:rPr>
          <w:color w:val="000000"/>
          <w:sz w:val="24"/>
          <w:szCs w:val="24"/>
          <w:lang w:val="ru-RU"/>
        </w:rPr>
        <w:t>(</w:t>
      </w:r>
      <w:r w:rsidRPr="000659E5">
        <w:rPr>
          <w:color w:val="000000"/>
          <w:sz w:val="24"/>
          <w:szCs w:val="24"/>
        </w:rPr>
        <w:t>12 чупещи се стрипа</w:t>
      </w:r>
      <w:r w:rsidRPr="000659E5">
        <w:rPr>
          <w:color w:val="000000"/>
          <w:sz w:val="24"/>
          <w:szCs w:val="24"/>
          <w:lang w:val="ru-RU"/>
        </w:rPr>
        <w:t>).</w:t>
      </w:r>
      <w:r>
        <w:rPr>
          <w:color w:val="000000"/>
          <w:sz w:val="24"/>
          <w:szCs w:val="24"/>
          <w:lang w:val="ru-RU"/>
        </w:rPr>
        <w:t xml:space="preserve"> Също така</w:t>
      </w:r>
      <w:r w:rsidRPr="001431E9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има разминаване между заложената в  </w:t>
      </w:r>
      <w:r>
        <w:rPr>
          <w:color w:val="000000"/>
          <w:sz w:val="24"/>
          <w:szCs w:val="24"/>
        </w:rPr>
        <w:t xml:space="preserve">техническата характеристика </w:t>
      </w:r>
      <w:r>
        <w:rPr>
          <w:sz w:val="24"/>
          <w:szCs w:val="24"/>
        </w:rPr>
        <w:t xml:space="preserve">чувствителност на теста </w:t>
      </w:r>
      <w:r w:rsidRPr="000659E5">
        <w:rPr>
          <w:sz w:val="24"/>
          <w:szCs w:val="24"/>
          <w:lang w:val="ru-RU"/>
        </w:rPr>
        <w:t>(</w:t>
      </w:r>
      <w:r w:rsidRPr="000659E5">
        <w:rPr>
          <w:color w:val="000000"/>
          <w:sz w:val="24"/>
          <w:szCs w:val="24"/>
        </w:rPr>
        <w:t>чувствителност над 95%</w:t>
      </w:r>
      <w:r w:rsidRPr="000659E5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и предложената такава в каталога, която е по-ниска.</w:t>
      </w:r>
    </w:p>
    <w:p w:rsidR="000062B0" w:rsidRDefault="000062B0" w:rsidP="00EA419C">
      <w:p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ab/>
        <w:t xml:space="preserve">10. По позиция 125.1: </w:t>
      </w:r>
      <w:r>
        <w:rPr>
          <w:sz w:val="24"/>
          <w:szCs w:val="24"/>
        </w:rPr>
        <w:t>има разминаване между каталожния номер от техническата хорактеристика кат.№ 73214 и фигуриращия в каталога каталожен номер кат.№ 73524.</w:t>
      </w:r>
    </w:p>
    <w:p w:rsidR="000062B0" w:rsidRPr="00887EED" w:rsidRDefault="000062B0" w:rsidP="00EA419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ab/>
        <w:t xml:space="preserve">11. По позиция 155.3.: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дали полимеразата е инактивирана чрез </w:t>
      </w:r>
      <w:r w:rsidRPr="00887EED">
        <w:rPr>
          <w:color w:val="000000"/>
          <w:sz w:val="24"/>
          <w:szCs w:val="24"/>
        </w:rPr>
        <w:t>моноклонално антитяло</w:t>
      </w:r>
      <w:r>
        <w:rPr>
          <w:color w:val="000000"/>
          <w:sz w:val="24"/>
          <w:szCs w:val="24"/>
        </w:rPr>
        <w:t xml:space="preserve">, каквото е изискването в техническата характеристика </w:t>
      </w:r>
      <w:r w:rsidRPr="00887EED">
        <w:rPr>
          <w:color w:val="000000"/>
          <w:sz w:val="24"/>
          <w:szCs w:val="24"/>
          <w:lang w:val="ru-RU"/>
        </w:rPr>
        <w:t>(</w:t>
      </w:r>
      <w:r w:rsidRPr="00887EED">
        <w:rPr>
          <w:color w:val="000000"/>
          <w:sz w:val="24"/>
          <w:szCs w:val="24"/>
        </w:rPr>
        <w:t>полимераза за PCR; горещ старт чрез инхибиращо моноклонално антитяло</w:t>
      </w:r>
      <w:r w:rsidRPr="00887EED">
        <w:rPr>
          <w:color w:val="000000"/>
          <w:sz w:val="24"/>
          <w:szCs w:val="24"/>
          <w:lang w:val="ru-RU"/>
        </w:rPr>
        <w:t>).</w:t>
      </w:r>
    </w:p>
    <w:p w:rsidR="000062B0" w:rsidRPr="00AA795A" w:rsidRDefault="000062B0" w:rsidP="00EA419C">
      <w:pPr>
        <w:ind w:firstLine="708"/>
        <w:jc w:val="both"/>
        <w:rPr>
          <w:sz w:val="24"/>
          <w:szCs w:val="24"/>
        </w:rPr>
      </w:pPr>
      <w:r w:rsidRPr="00AA795A">
        <w:rPr>
          <w:sz w:val="24"/>
          <w:szCs w:val="24"/>
        </w:rPr>
        <w:t xml:space="preserve">12. По позиция 159: има разминаване между посочения в техническата характеристика спектър на емитиране </w:t>
      </w:r>
      <w:r w:rsidRPr="00AA795A">
        <w:rPr>
          <w:sz w:val="24"/>
          <w:szCs w:val="24"/>
          <w:lang w:val="ru-RU"/>
        </w:rPr>
        <w:t>(</w:t>
      </w:r>
      <w:r w:rsidRPr="00AA795A">
        <w:rPr>
          <w:sz w:val="24"/>
          <w:szCs w:val="24"/>
        </w:rPr>
        <w:t>спектър на емитиране около 600 нм</w:t>
      </w:r>
      <w:r w:rsidRPr="00AA795A">
        <w:rPr>
          <w:sz w:val="24"/>
          <w:szCs w:val="24"/>
          <w:lang w:val="ru-RU"/>
        </w:rPr>
        <w:t>)</w:t>
      </w:r>
      <w:r w:rsidRPr="00AA795A">
        <w:rPr>
          <w:sz w:val="24"/>
          <w:szCs w:val="24"/>
        </w:rPr>
        <w:t xml:space="preserve"> и предоставената информация в каталога </w:t>
      </w:r>
      <w:r w:rsidRPr="00AA795A">
        <w:rPr>
          <w:sz w:val="24"/>
          <w:szCs w:val="24"/>
          <w:lang w:val="ru-RU"/>
        </w:rPr>
        <w:t>(</w:t>
      </w:r>
      <w:r w:rsidRPr="00AA795A">
        <w:rPr>
          <w:sz w:val="24"/>
          <w:szCs w:val="24"/>
        </w:rPr>
        <w:t>спектър 537нм</w:t>
      </w:r>
      <w:r w:rsidRPr="00AA795A">
        <w:rPr>
          <w:sz w:val="24"/>
          <w:szCs w:val="24"/>
          <w:lang w:val="ru-RU"/>
        </w:rPr>
        <w:t>)</w:t>
      </w:r>
      <w:r w:rsidRPr="00AA795A">
        <w:rPr>
          <w:sz w:val="24"/>
          <w:szCs w:val="24"/>
        </w:rPr>
        <w:t>.</w:t>
      </w:r>
    </w:p>
    <w:p w:rsidR="000062B0" w:rsidRPr="00A00A11" w:rsidRDefault="000062B0" w:rsidP="00A00A11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13. По позиция 175: </w:t>
      </w:r>
    </w:p>
    <w:p w:rsidR="000062B0" w:rsidRDefault="000062B0" w:rsidP="00A00A11">
      <w:pPr>
        <w:jc w:val="both"/>
        <w:rPr>
          <w:sz w:val="24"/>
          <w:szCs w:val="24"/>
          <w:lang w:val="ru-RU"/>
        </w:rPr>
      </w:pPr>
      <w:r w:rsidRPr="00E94702">
        <w:rPr>
          <w:color w:val="000000"/>
          <w:sz w:val="24"/>
          <w:szCs w:val="24"/>
          <w:lang w:val="ru-RU"/>
        </w:rPr>
        <w:t>175</w:t>
      </w:r>
      <w:r>
        <w:rPr>
          <w:color w:val="000000"/>
          <w:sz w:val="24"/>
          <w:szCs w:val="24"/>
        </w:rPr>
        <w:t>.1., 175.2., 175.3., 175.4., 175.7.:</w:t>
      </w:r>
      <w:r w:rsidRPr="00E947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дали накрайника на тампона е памучен, каквото е изискването в техническата характеристик.  </w:t>
      </w:r>
    </w:p>
    <w:p w:rsidR="000062B0" w:rsidRPr="00AD01F3" w:rsidRDefault="000062B0" w:rsidP="003C2D2A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175.3.: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размерите на продукта, както е зададено в техническата характеристика </w:t>
      </w:r>
      <w:r w:rsidRPr="00AD01F3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150 на 2,5 мм</w:t>
      </w:r>
      <w:r w:rsidRPr="00AD01F3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>.</w:t>
      </w:r>
    </w:p>
    <w:p w:rsidR="000062B0" w:rsidRPr="005B1262" w:rsidRDefault="000062B0" w:rsidP="00A00A1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175.7.: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диаметъра на отвора на с</w:t>
      </w:r>
      <w:r w:rsidRPr="00A24B17">
        <w:rPr>
          <w:color w:val="000000"/>
          <w:sz w:val="24"/>
          <w:szCs w:val="24"/>
        </w:rPr>
        <w:t>терилни</w:t>
      </w:r>
      <w:r>
        <w:rPr>
          <w:color w:val="000000"/>
          <w:sz w:val="24"/>
          <w:szCs w:val="24"/>
        </w:rPr>
        <w:t>те</w:t>
      </w:r>
      <w:r w:rsidRPr="00A24B17">
        <w:rPr>
          <w:color w:val="000000"/>
          <w:sz w:val="24"/>
          <w:szCs w:val="24"/>
        </w:rPr>
        <w:t xml:space="preserve"> тампони</w:t>
      </w:r>
      <w:r>
        <w:rPr>
          <w:color w:val="000000"/>
          <w:sz w:val="24"/>
          <w:szCs w:val="24"/>
        </w:rPr>
        <w:t xml:space="preserve">, както е посочено в техническата характеристика  </w:t>
      </w:r>
      <w:r w:rsidRPr="00A24B17">
        <w:rPr>
          <w:color w:val="000000"/>
          <w:sz w:val="24"/>
          <w:szCs w:val="24"/>
          <w:lang w:val="ru-RU"/>
        </w:rPr>
        <w:t>(</w:t>
      </w:r>
      <w:r w:rsidRPr="00A24B17">
        <w:rPr>
          <w:color w:val="000000"/>
          <w:sz w:val="24"/>
          <w:szCs w:val="24"/>
        </w:rPr>
        <w:t>диаметър на отвора не по малък от 11мм</w:t>
      </w:r>
      <w:r w:rsidRPr="00A24B17">
        <w:rPr>
          <w:color w:val="000000"/>
          <w:sz w:val="24"/>
          <w:szCs w:val="24"/>
          <w:lang w:val="ru-RU"/>
        </w:rPr>
        <w:t xml:space="preserve">). </w:t>
      </w:r>
    </w:p>
    <w:p w:rsidR="000062B0" w:rsidRPr="00A00A11" w:rsidRDefault="000062B0" w:rsidP="00EA419C">
      <w:pPr>
        <w:ind w:firstLine="708"/>
        <w:jc w:val="both"/>
        <w:rPr>
          <w:color w:val="000000"/>
          <w:sz w:val="24"/>
          <w:szCs w:val="24"/>
          <w:lang w:val="ru-RU"/>
        </w:rPr>
      </w:pPr>
    </w:p>
    <w:p w:rsidR="000062B0" w:rsidRDefault="000062B0" w:rsidP="00EA419C">
      <w:pPr>
        <w:ind w:firstLine="708"/>
        <w:jc w:val="both"/>
        <w:rPr>
          <w:color w:val="000000"/>
          <w:sz w:val="24"/>
          <w:szCs w:val="24"/>
        </w:rPr>
      </w:pPr>
    </w:p>
    <w:p w:rsidR="000062B0" w:rsidRPr="000E7F6C" w:rsidRDefault="000062B0" w:rsidP="00EA419C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0062B0" w:rsidRDefault="000062B0" w:rsidP="00EA419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По позиции </w:t>
      </w:r>
      <w:r>
        <w:rPr>
          <w:sz w:val="24"/>
          <w:szCs w:val="24"/>
          <w:lang w:val="ru-RU"/>
        </w:rPr>
        <w:t xml:space="preserve">16.1., 16.2., 17.1, 17.2., 18.1, 18.2., 19.1., 19.2., 19.3., 19.4:, 39.1., 39.2., 39.3., 44, 69, </w:t>
      </w:r>
      <w:r w:rsidRPr="0036765B">
        <w:rPr>
          <w:sz w:val="24"/>
          <w:szCs w:val="24"/>
          <w:lang w:val="ru-RU"/>
        </w:rPr>
        <w:t>70,</w:t>
      </w:r>
      <w:r>
        <w:rPr>
          <w:color w:val="FF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155.3., </w:t>
      </w:r>
      <w:r w:rsidRPr="00E94702">
        <w:rPr>
          <w:color w:val="000000"/>
          <w:sz w:val="24"/>
          <w:szCs w:val="24"/>
          <w:lang w:val="ru-RU"/>
        </w:rPr>
        <w:t>175</w:t>
      </w:r>
      <w:r>
        <w:rPr>
          <w:color w:val="000000"/>
          <w:sz w:val="24"/>
          <w:szCs w:val="24"/>
        </w:rPr>
        <w:t xml:space="preserve">.1., 175.2., 175.3., 175.4., 175.7. </w:t>
      </w:r>
      <w:r w:rsidRPr="00C61B82">
        <w:rPr>
          <w:color w:val="000000"/>
          <w:sz w:val="24"/>
          <w:szCs w:val="24"/>
        </w:rPr>
        <w:t>инструкции</w:t>
      </w:r>
      <w:r>
        <w:rPr>
          <w:color w:val="000000"/>
          <w:sz w:val="24"/>
          <w:szCs w:val="24"/>
        </w:rPr>
        <w:t xml:space="preserve"> или спецификации на производителя</w:t>
      </w:r>
      <w:r w:rsidRPr="00C61B82">
        <w:rPr>
          <w:color w:val="000000"/>
          <w:sz w:val="24"/>
          <w:szCs w:val="24"/>
        </w:rPr>
        <w:t xml:space="preserve">, от които да е видно, че оферираните продукти отговарят на заложените от Възложителя параметри в техническата характеристика.  </w:t>
      </w:r>
    </w:p>
    <w:p w:rsidR="000062B0" w:rsidRPr="009930FF" w:rsidRDefault="000062B0" w:rsidP="00EA419C">
      <w:pPr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- </w:t>
      </w:r>
      <w:r w:rsidRPr="00C61B82">
        <w:rPr>
          <w:color w:val="000000"/>
          <w:sz w:val="24"/>
          <w:szCs w:val="24"/>
        </w:rPr>
        <w:t>По позици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  <w:lang w:val="ru-RU"/>
        </w:rPr>
        <w:t xml:space="preserve">60, </w:t>
      </w:r>
      <w:r w:rsidRPr="0036765B">
        <w:rPr>
          <w:sz w:val="24"/>
          <w:szCs w:val="24"/>
          <w:lang w:val="ru-RU"/>
        </w:rPr>
        <w:t>70,</w:t>
      </w:r>
      <w:r>
        <w:rPr>
          <w:color w:val="FF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125.1, </w:t>
      </w:r>
      <w:r w:rsidRPr="0036765B">
        <w:rPr>
          <w:sz w:val="24"/>
          <w:szCs w:val="24"/>
        </w:rPr>
        <w:t>159</w:t>
      </w:r>
      <w:r>
        <w:rPr>
          <w:sz w:val="24"/>
          <w:szCs w:val="24"/>
        </w:rPr>
        <w:t xml:space="preserve"> </w:t>
      </w:r>
      <w:r w:rsidRPr="0023084B">
        <w:rPr>
          <w:color w:val="000000"/>
          <w:sz w:val="24"/>
          <w:szCs w:val="24"/>
        </w:rPr>
        <w:t xml:space="preserve">обяснение за констатираното разминаване </w:t>
      </w:r>
      <w:r>
        <w:rPr>
          <w:color w:val="000000"/>
          <w:sz w:val="24"/>
          <w:szCs w:val="24"/>
        </w:rPr>
        <w:t xml:space="preserve">между </w:t>
      </w:r>
      <w:r w:rsidRPr="0023084B">
        <w:rPr>
          <w:color w:val="000000"/>
          <w:sz w:val="24"/>
          <w:szCs w:val="24"/>
        </w:rPr>
        <w:t>предоставените от участника техническа характеристика и каталог.</w:t>
      </w:r>
      <w:r>
        <w:rPr>
          <w:color w:val="000000"/>
          <w:sz w:val="24"/>
          <w:szCs w:val="24"/>
        </w:rPr>
        <w:t xml:space="preserve"> </w:t>
      </w:r>
    </w:p>
    <w:p w:rsidR="000062B0" w:rsidRPr="00EA419C" w:rsidRDefault="000062B0" w:rsidP="00EA419C">
      <w:pPr>
        <w:ind w:firstLine="708"/>
        <w:jc w:val="both"/>
        <w:rPr>
          <w:color w:val="000000"/>
          <w:sz w:val="24"/>
          <w:szCs w:val="24"/>
          <w:lang w:val="ru-RU"/>
        </w:rPr>
      </w:pPr>
    </w:p>
    <w:p w:rsidR="000062B0" w:rsidRDefault="000062B0" w:rsidP="00EA419C">
      <w:pPr>
        <w:ind w:firstLine="708"/>
        <w:jc w:val="both"/>
        <w:rPr>
          <w:color w:val="000000"/>
          <w:sz w:val="24"/>
          <w:szCs w:val="24"/>
        </w:rPr>
      </w:pPr>
    </w:p>
    <w:p w:rsidR="000062B0" w:rsidRDefault="000062B0" w:rsidP="00EA419C">
      <w:pPr>
        <w:ind w:firstLine="708"/>
        <w:jc w:val="both"/>
        <w:rPr>
          <w:color w:val="000000"/>
          <w:sz w:val="24"/>
          <w:szCs w:val="24"/>
        </w:rPr>
      </w:pPr>
    </w:p>
    <w:p w:rsidR="000062B0" w:rsidRPr="000E7F6C" w:rsidRDefault="000062B0" w:rsidP="00EA419C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E7F6C">
        <w:rPr>
          <w:sz w:val="24"/>
          <w:szCs w:val="24"/>
        </w:rPr>
        <w:t>редседател на комисията:</w:t>
      </w:r>
    </w:p>
    <w:p w:rsidR="000062B0" w:rsidRDefault="000062B0" w:rsidP="00C62EEC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p w:rsidR="000062B0" w:rsidRDefault="000062B0" w:rsidP="00EA419C">
      <w:pPr>
        <w:jc w:val="both"/>
        <w:rPr>
          <w:sz w:val="24"/>
          <w:szCs w:val="24"/>
        </w:rPr>
      </w:pPr>
    </w:p>
    <w:p w:rsidR="000062B0" w:rsidRDefault="000062B0" w:rsidP="00C62EEC">
      <w:pPr>
        <w:ind w:firstLine="567"/>
        <w:jc w:val="both"/>
        <w:rPr>
          <w:sz w:val="24"/>
          <w:szCs w:val="24"/>
        </w:rPr>
      </w:pPr>
    </w:p>
    <w:sectPr w:rsidR="000062B0" w:rsidSect="00EA419C">
      <w:pgSz w:w="12240" w:h="15840"/>
      <w:pgMar w:top="1079" w:right="1183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319"/>
    <w:multiLevelType w:val="hybridMultilevel"/>
    <w:tmpl w:val="57887404"/>
    <w:lvl w:ilvl="0" w:tplc="BC488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062B0"/>
    <w:rsid w:val="00023C0C"/>
    <w:rsid w:val="00046AAC"/>
    <w:rsid w:val="000550B1"/>
    <w:rsid w:val="00060C72"/>
    <w:rsid w:val="000638A6"/>
    <w:rsid w:val="000659E5"/>
    <w:rsid w:val="0008094C"/>
    <w:rsid w:val="00085605"/>
    <w:rsid w:val="000B60D5"/>
    <w:rsid w:val="000D4F3D"/>
    <w:rsid w:val="000D6256"/>
    <w:rsid w:val="000E7F6C"/>
    <w:rsid w:val="00106860"/>
    <w:rsid w:val="00107937"/>
    <w:rsid w:val="00124A1A"/>
    <w:rsid w:val="00137593"/>
    <w:rsid w:val="001431E9"/>
    <w:rsid w:val="00152C16"/>
    <w:rsid w:val="00163D1E"/>
    <w:rsid w:val="00170233"/>
    <w:rsid w:val="001721EA"/>
    <w:rsid w:val="00181925"/>
    <w:rsid w:val="001A5A28"/>
    <w:rsid w:val="001C4AAB"/>
    <w:rsid w:val="001D1156"/>
    <w:rsid w:val="001D58FC"/>
    <w:rsid w:val="001E590B"/>
    <w:rsid w:val="00211813"/>
    <w:rsid w:val="0022681F"/>
    <w:rsid w:val="0023084B"/>
    <w:rsid w:val="00257712"/>
    <w:rsid w:val="00283F4F"/>
    <w:rsid w:val="002920AD"/>
    <w:rsid w:val="002A1503"/>
    <w:rsid w:val="002A6653"/>
    <w:rsid w:val="002D123A"/>
    <w:rsid w:val="002D3E01"/>
    <w:rsid w:val="002F0792"/>
    <w:rsid w:val="002F1837"/>
    <w:rsid w:val="00314FFB"/>
    <w:rsid w:val="00337038"/>
    <w:rsid w:val="00344007"/>
    <w:rsid w:val="003543B8"/>
    <w:rsid w:val="0036765B"/>
    <w:rsid w:val="00367918"/>
    <w:rsid w:val="00390360"/>
    <w:rsid w:val="0039317D"/>
    <w:rsid w:val="003A3407"/>
    <w:rsid w:val="003C1F90"/>
    <w:rsid w:val="003C2D2A"/>
    <w:rsid w:val="003C45F9"/>
    <w:rsid w:val="003C52AE"/>
    <w:rsid w:val="003D2208"/>
    <w:rsid w:val="003F26A2"/>
    <w:rsid w:val="00404B13"/>
    <w:rsid w:val="00405621"/>
    <w:rsid w:val="00414A53"/>
    <w:rsid w:val="00431BFA"/>
    <w:rsid w:val="00433980"/>
    <w:rsid w:val="00465F94"/>
    <w:rsid w:val="004965C2"/>
    <w:rsid w:val="004A68CF"/>
    <w:rsid w:val="004B062A"/>
    <w:rsid w:val="004B5175"/>
    <w:rsid w:val="004D0E11"/>
    <w:rsid w:val="004D4EBB"/>
    <w:rsid w:val="004D5FE8"/>
    <w:rsid w:val="004E1106"/>
    <w:rsid w:val="004E5C91"/>
    <w:rsid w:val="00556661"/>
    <w:rsid w:val="005B1262"/>
    <w:rsid w:val="005E2F93"/>
    <w:rsid w:val="00602848"/>
    <w:rsid w:val="006107EC"/>
    <w:rsid w:val="00613E35"/>
    <w:rsid w:val="00613E99"/>
    <w:rsid w:val="006200CA"/>
    <w:rsid w:val="00621FAF"/>
    <w:rsid w:val="00654334"/>
    <w:rsid w:val="00654CBF"/>
    <w:rsid w:val="006611F2"/>
    <w:rsid w:val="00665384"/>
    <w:rsid w:val="006676ED"/>
    <w:rsid w:val="00671037"/>
    <w:rsid w:val="006934B1"/>
    <w:rsid w:val="006A2029"/>
    <w:rsid w:val="006A2884"/>
    <w:rsid w:val="006E4724"/>
    <w:rsid w:val="006E4EFF"/>
    <w:rsid w:val="006F65D0"/>
    <w:rsid w:val="00702870"/>
    <w:rsid w:val="00713B00"/>
    <w:rsid w:val="007212A3"/>
    <w:rsid w:val="00722A7D"/>
    <w:rsid w:val="00770EAA"/>
    <w:rsid w:val="007D0843"/>
    <w:rsid w:val="007D4DC7"/>
    <w:rsid w:val="007D58D0"/>
    <w:rsid w:val="008217CF"/>
    <w:rsid w:val="00836F02"/>
    <w:rsid w:val="00842E1C"/>
    <w:rsid w:val="00861CB6"/>
    <w:rsid w:val="00887EED"/>
    <w:rsid w:val="008B715B"/>
    <w:rsid w:val="00906062"/>
    <w:rsid w:val="00907751"/>
    <w:rsid w:val="00923D2B"/>
    <w:rsid w:val="009501E8"/>
    <w:rsid w:val="00950899"/>
    <w:rsid w:val="00962ED4"/>
    <w:rsid w:val="00990E5A"/>
    <w:rsid w:val="009930FF"/>
    <w:rsid w:val="00997495"/>
    <w:rsid w:val="009A1CC3"/>
    <w:rsid w:val="009C1A0F"/>
    <w:rsid w:val="009C20A9"/>
    <w:rsid w:val="009C6C26"/>
    <w:rsid w:val="009D7AF7"/>
    <w:rsid w:val="009D7C54"/>
    <w:rsid w:val="009E112E"/>
    <w:rsid w:val="009F7E2D"/>
    <w:rsid w:val="00A00A11"/>
    <w:rsid w:val="00A04BBA"/>
    <w:rsid w:val="00A13C64"/>
    <w:rsid w:val="00A15C6A"/>
    <w:rsid w:val="00A24B17"/>
    <w:rsid w:val="00A357BA"/>
    <w:rsid w:val="00A44051"/>
    <w:rsid w:val="00A447D4"/>
    <w:rsid w:val="00A5159D"/>
    <w:rsid w:val="00A776FF"/>
    <w:rsid w:val="00A87F9D"/>
    <w:rsid w:val="00AA2AB3"/>
    <w:rsid w:val="00AA795A"/>
    <w:rsid w:val="00AB404F"/>
    <w:rsid w:val="00AB47D0"/>
    <w:rsid w:val="00AD01F3"/>
    <w:rsid w:val="00AD1226"/>
    <w:rsid w:val="00AD6B58"/>
    <w:rsid w:val="00B17822"/>
    <w:rsid w:val="00B24194"/>
    <w:rsid w:val="00B51982"/>
    <w:rsid w:val="00B70ABD"/>
    <w:rsid w:val="00B77F70"/>
    <w:rsid w:val="00B90632"/>
    <w:rsid w:val="00BE49F9"/>
    <w:rsid w:val="00C00293"/>
    <w:rsid w:val="00C45CF9"/>
    <w:rsid w:val="00C46337"/>
    <w:rsid w:val="00C46C4A"/>
    <w:rsid w:val="00C61B82"/>
    <w:rsid w:val="00C62EEC"/>
    <w:rsid w:val="00C66063"/>
    <w:rsid w:val="00C87815"/>
    <w:rsid w:val="00CD57CB"/>
    <w:rsid w:val="00CD6AE0"/>
    <w:rsid w:val="00CD7F49"/>
    <w:rsid w:val="00D32DF1"/>
    <w:rsid w:val="00D357A7"/>
    <w:rsid w:val="00D60609"/>
    <w:rsid w:val="00D86E59"/>
    <w:rsid w:val="00DA0EE8"/>
    <w:rsid w:val="00DB7747"/>
    <w:rsid w:val="00DD20B0"/>
    <w:rsid w:val="00DE03BB"/>
    <w:rsid w:val="00DE0846"/>
    <w:rsid w:val="00DE564B"/>
    <w:rsid w:val="00DE576D"/>
    <w:rsid w:val="00E16715"/>
    <w:rsid w:val="00E4092D"/>
    <w:rsid w:val="00E44174"/>
    <w:rsid w:val="00E52CF6"/>
    <w:rsid w:val="00E71972"/>
    <w:rsid w:val="00E94702"/>
    <w:rsid w:val="00E972F9"/>
    <w:rsid w:val="00EA419C"/>
    <w:rsid w:val="00EB064B"/>
    <w:rsid w:val="00EB4F04"/>
    <w:rsid w:val="00EC5DEF"/>
    <w:rsid w:val="00ED432A"/>
    <w:rsid w:val="00EE2718"/>
    <w:rsid w:val="00EE32E7"/>
    <w:rsid w:val="00EE3BD6"/>
    <w:rsid w:val="00F01803"/>
    <w:rsid w:val="00F16056"/>
    <w:rsid w:val="00F22D83"/>
    <w:rsid w:val="00F27FF1"/>
    <w:rsid w:val="00F4286C"/>
    <w:rsid w:val="00F47B6A"/>
    <w:rsid w:val="00F54E8A"/>
    <w:rsid w:val="00F576A6"/>
    <w:rsid w:val="00F63C66"/>
    <w:rsid w:val="00FD3BE2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751</Words>
  <Characters>4283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11</cp:revision>
  <dcterms:created xsi:type="dcterms:W3CDTF">2015-05-27T07:47:00Z</dcterms:created>
  <dcterms:modified xsi:type="dcterms:W3CDTF">2015-06-08T08:09:00Z</dcterms:modified>
</cp:coreProperties>
</file>